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1261"/>
        <w:spacing w:before="133" w:line="219" w:lineRule="auto"/>
        <w:outlineLvl w:val="0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</w:rPr>
        <w:t>军队选拔军官和文职人员体检标准</w:t>
      </w:r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790"/>
        <w:spacing w:before="94" w:line="222" w:lineRule="auto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目</w:t>
      </w:r>
      <w:r>
        <w:rPr>
          <w:rFonts w:ascii="SimHei" w:hAnsi="SimHei" w:eastAsia="SimHei" w:cs="SimHei"/>
          <w:sz w:val="29"/>
          <w:szCs w:val="29"/>
          <w:spacing w:val="24"/>
        </w:rPr>
        <w:t xml:space="preserve">    </w:t>
      </w:r>
      <w:r>
        <w:rPr>
          <w:rFonts w:ascii="SimHei" w:hAnsi="SimHei" w:eastAsia="SimHei" w:cs="SimHei"/>
          <w:sz w:val="29"/>
          <w:szCs w:val="29"/>
          <w:b/>
          <w:bCs/>
          <w:spacing w:val="-27"/>
        </w:rPr>
        <w:t>录</w:t>
      </w:r>
    </w:p>
    <w:p>
      <w:pPr>
        <w:spacing w:line="464" w:lineRule="auto"/>
        <w:rPr>
          <w:rFonts w:ascii="Arial"/>
          <w:sz w:val="21"/>
        </w:rPr>
      </w:pPr>
      <w:r/>
    </w:p>
    <w:p>
      <w:pPr>
        <w:pStyle w:val="BodyText"/>
        <w:spacing w:before="94" w:line="222" w:lineRule="auto"/>
        <w:rPr/>
      </w:pPr>
      <w:r>
        <w:rPr>
          <w:b/>
          <w:bCs/>
          <w:spacing w:val="-4"/>
        </w:rPr>
        <w:t>第一章</w:t>
      </w:r>
      <w:r>
        <w:rPr>
          <w:spacing w:val="26"/>
        </w:rPr>
        <w:t xml:space="preserve">  </w:t>
      </w:r>
      <w:r>
        <w:rPr>
          <w:b/>
          <w:bCs/>
          <w:spacing w:val="-4"/>
        </w:rPr>
        <w:t>总</w:t>
      </w:r>
      <w:r>
        <w:rPr>
          <w:spacing w:val="20"/>
        </w:rPr>
        <w:t xml:space="preserve">    </w:t>
      </w:r>
      <w:r>
        <w:rPr>
          <w:b/>
          <w:bCs/>
          <w:spacing w:val="-4"/>
        </w:rPr>
        <w:t>则</w:t>
      </w:r>
    </w:p>
    <w:p>
      <w:pPr>
        <w:pStyle w:val="BodyText"/>
        <w:spacing w:before="241" w:line="222" w:lineRule="auto"/>
        <w:rPr/>
      </w:pPr>
      <w:r>
        <w:rPr>
          <w:b/>
          <w:bCs/>
          <w:spacing w:val="14"/>
        </w:rPr>
        <w:t>第二章</w:t>
      </w:r>
      <w:r>
        <w:rPr>
          <w:spacing w:val="14"/>
        </w:rPr>
        <w:t xml:space="preserve">  </w:t>
      </w:r>
      <w:r>
        <w:rPr>
          <w:b/>
          <w:bCs/>
          <w:spacing w:val="14"/>
        </w:rPr>
        <w:t>通用标准</w:t>
      </w:r>
    </w:p>
    <w:p>
      <w:pPr>
        <w:pStyle w:val="BodyText"/>
        <w:ind w:left="625"/>
        <w:spacing w:before="243" w:line="222" w:lineRule="auto"/>
        <w:rPr/>
      </w:pPr>
      <w:r>
        <w:rPr>
          <w:spacing w:val="11"/>
        </w:rPr>
        <w:t>第一节</w:t>
      </w:r>
      <w:r>
        <w:rPr>
          <w:spacing w:val="27"/>
        </w:rPr>
        <w:t xml:space="preserve">  </w:t>
      </w:r>
      <w:r>
        <w:rPr>
          <w:spacing w:val="11"/>
        </w:rPr>
        <w:t>外科</w:t>
      </w:r>
    </w:p>
    <w:p>
      <w:pPr>
        <w:pStyle w:val="BodyText"/>
        <w:ind w:left="625"/>
        <w:spacing w:before="241" w:line="222" w:lineRule="auto"/>
        <w:rPr/>
      </w:pPr>
      <w:r>
        <w:rPr>
          <w:spacing w:val="-5"/>
        </w:rPr>
        <w:t>第二节</w:t>
      </w:r>
      <w:r>
        <w:rPr>
          <w:spacing w:val="7"/>
        </w:rPr>
        <w:t xml:space="preserve">  </w:t>
      </w:r>
      <w:r>
        <w:rPr>
          <w:spacing w:val="-5"/>
        </w:rPr>
        <w:t>内</w:t>
      </w:r>
      <w:r>
        <w:rPr>
          <w:spacing w:val="-5"/>
        </w:rPr>
        <w:t xml:space="preserve"> </w:t>
      </w:r>
      <w:r>
        <w:rPr>
          <w:spacing w:val="-5"/>
        </w:rPr>
        <w:t>科</w:t>
      </w:r>
    </w:p>
    <w:p>
      <w:pPr>
        <w:pStyle w:val="BodyText"/>
        <w:ind w:left="625"/>
        <w:spacing w:before="230" w:line="221" w:lineRule="auto"/>
        <w:rPr/>
      </w:pPr>
      <w:r>
        <w:rPr>
          <w:spacing w:val="17"/>
        </w:rPr>
        <w:t>第三节</w:t>
      </w:r>
      <w:r>
        <w:rPr>
          <w:spacing w:val="22"/>
        </w:rPr>
        <w:t xml:space="preserve">  </w:t>
      </w:r>
      <w:r>
        <w:rPr>
          <w:spacing w:val="17"/>
        </w:rPr>
        <w:t>耳鼻咽喉科</w:t>
      </w:r>
    </w:p>
    <w:p>
      <w:pPr>
        <w:pStyle w:val="BodyText"/>
        <w:ind w:left="625"/>
        <w:spacing w:before="244" w:line="222" w:lineRule="auto"/>
        <w:rPr/>
      </w:pPr>
      <w:r>
        <w:rPr>
          <w:spacing w:val="9"/>
        </w:rPr>
        <w:t>第四节</w:t>
      </w:r>
      <w:r>
        <w:rPr>
          <w:spacing w:val="32"/>
        </w:rPr>
        <w:t xml:space="preserve">  </w:t>
      </w:r>
      <w:r>
        <w:rPr>
          <w:spacing w:val="9"/>
        </w:rPr>
        <w:t>眼科</w:t>
      </w:r>
    </w:p>
    <w:p>
      <w:pPr>
        <w:pStyle w:val="BodyText"/>
        <w:ind w:left="625"/>
        <w:spacing w:before="241" w:line="222" w:lineRule="auto"/>
        <w:rPr/>
      </w:pPr>
      <w:r>
        <w:rPr>
          <w:spacing w:val="8"/>
        </w:rPr>
        <w:t>第五节</w:t>
      </w:r>
      <w:r>
        <w:rPr>
          <w:spacing w:val="46"/>
        </w:rPr>
        <w:t xml:space="preserve">  </w:t>
      </w:r>
      <w:r>
        <w:rPr>
          <w:spacing w:val="8"/>
        </w:rPr>
        <w:t>口腔科</w:t>
      </w:r>
    </w:p>
    <w:p>
      <w:pPr>
        <w:pStyle w:val="BodyText"/>
        <w:ind w:left="625"/>
        <w:spacing w:before="241" w:line="222" w:lineRule="auto"/>
        <w:rPr/>
      </w:pPr>
      <w:r>
        <w:rPr>
          <w:spacing w:val="13"/>
        </w:rPr>
        <w:t>第六节</w:t>
      </w:r>
      <w:r>
        <w:rPr>
          <w:spacing w:val="22"/>
        </w:rPr>
        <w:t xml:space="preserve">  </w:t>
      </w:r>
      <w:r>
        <w:rPr>
          <w:spacing w:val="13"/>
        </w:rPr>
        <w:t>妇科</w:t>
      </w:r>
    </w:p>
    <w:p>
      <w:pPr>
        <w:pStyle w:val="BodyText"/>
        <w:ind w:left="625"/>
        <w:spacing w:before="242" w:line="222" w:lineRule="auto"/>
        <w:rPr/>
      </w:pPr>
      <w:r>
        <w:rPr>
          <w:spacing w:val="12"/>
        </w:rPr>
        <w:t>第七节</w:t>
      </w:r>
      <w:r>
        <w:rPr>
          <w:spacing w:val="26"/>
        </w:rPr>
        <w:t xml:space="preserve">  </w:t>
      </w:r>
      <w:r>
        <w:rPr>
          <w:spacing w:val="12"/>
        </w:rPr>
        <w:t>精神心理</w:t>
      </w:r>
    </w:p>
    <w:p>
      <w:pPr>
        <w:pStyle w:val="BodyText"/>
        <w:ind w:left="625"/>
        <w:spacing w:before="251" w:line="222" w:lineRule="auto"/>
        <w:rPr/>
      </w:pPr>
      <w:r>
        <w:rPr>
          <w:spacing w:val="21"/>
        </w:rPr>
        <w:t>第八节</w:t>
      </w:r>
      <w:r>
        <w:rPr>
          <w:spacing w:val="6"/>
        </w:rPr>
        <w:t xml:space="preserve">  </w:t>
      </w:r>
      <w:r>
        <w:rPr>
          <w:spacing w:val="21"/>
        </w:rPr>
        <w:t>医学影像</w:t>
      </w:r>
    </w:p>
    <w:p>
      <w:pPr>
        <w:pStyle w:val="BodyText"/>
        <w:ind w:left="625"/>
        <w:spacing w:before="230" w:line="220" w:lineRule="auto"/>
        <w:rPr/>
      </w:pPr>
      <w:r>
        <w:rPr>
          <w:spacing w:val="18"/>
        </w:rPr>
        <w:t>第九节</w:t>
      </w:r>
      <w:r>
        <w:rPr>
          <w:spacing w:val="5"/>
        </w:rPr>
        <w:t xml:space="preserve">  </w:t>
      </w:r>
      <w:r>
        <w:rPr>
          <w:spacing w:val="18"/>
        </w:rPr>
        <w:t>医学检验</w:t>
      </w:r>
    </w:p>
    <w:p>
      <w:pPr>
        <w:spacing w:before="234" w:line="222" w:lineRule="auto"/>
        <w:outlineLvl w:val="2"/>
        <w:rPr>
          <w:rFonts w:ascii="SimHei" w:hAnsi="SimHei" w:eastAsia="SimHei" w:cs="SimHei"/>
          <w:sz w:val="29"/>
          <w:szCs w:val="29"/>
        </w:rPr>
      </w:pPr>
      <w:r>
        <w:rPr>
          <w:rFonts w:ascii="SimHei" w:hAnsi="SimHei" w:eastAsia="SimHei" w:cs="SimHei"/>
          <w:sz w:val="29"/>
          <w:szCs w:val="29"/>
          <w:b/>
          <w:bCs/>
          <w:spacing w:val="15"/>
        </w:rPr>
        <w:t>第三章</w:t>
      </w:r>
      <w:r>
        <w:rPr>
          <w:rFonts w:ascii="SimHei" w:hAnsi="SimHei" w:eastAsia="SimHei" w:cs="SimHei"/>
          <w:sz w:val="29"/>
          <w:szCs w:val="29"/>
          <w:spacing w:val="15"/>
        </w:rPr>
        <w:t xml:space="preserve">  </w:t>
      </w:r>
      <w:r>
        <w:rPr>
          <w:rFonts w:ascii="SimHei" w:hAnsi="SimHei" w:eastAsia="SimHei" w:cs="SimHei"/>
          <w:sz w:val="29"/>
          <w:szCs w:val="29"/>
          <w:b/>
          <w:bCs/>
          <w:spacing w:val="15"/>
        </w:rPr>
        <w:t>选拔军官补充标准</w:t>
      </w:r>
    </w:p>
    <w:p>
      <w:pPr>
        <w:pStyle w:val="BodyText"/>
        <w:ind w:left="625"/>
        <w:spacing w:before="243" w:line="222" w:lineRule="auto"/>
        <w:rPr/>
      </w:pPr>
      <w:r>
        <w:rPr>
          <w:spacing w:val="13"/>
        </w:rPr>
        <w:t>第一节</w:t>
      </w:r>
      <w:r>
        <w:rPr>
          <w:spacing w:val="22"/>
        </w:rPr>
        <w:t xml:space="preserve">  </w:t>
      </w:r>
      <w:r>
        <w:rPr>
          <w:spacing w:val="13"/>
        </w:rPr>
        <w:t>外科</w:t>
      </w:r>
    </w:p>
    <w:p>
      <w:pPr>
        <w:pStyle w:val="BodyText"/>
        <w:ind w:left="625"/>
        <w:spacing w:before="241" w:line="222" w:lineRule="auto"/>
        <w:rPr/>
      </w:pPr>
      <w:r>
        <w:rPr>
          <w:spacing w:val="-6"/>
        </w:rPr>
        <w:t>第二节</w:t>
      </w:r>
      <w:r>
        <w:rPr>
          <w:spacing w:val="37"/>
        </w:rPr>
        <w:t xml:space="preserve">  </w:t>
      </w:r>
      <w:r>
        <w:rPr>
          <w:spacing w:val="-6"/>
        </w:rPr>
        <w:t>内</w:t>
      </w:r>
      <w:r>
        <w:rPr>
          <w:spacing w:val="-39"/>
        </w:rPr>
        <w:t xml:space="preserve"> </w:t>
      </w:r>
      <w:r>
        <w:rPr>
          <w:spacing w:val="-6"/>
        </w:rPr>
        <w:t>科</w:t>
      </w:r>
    </w:p>
    <w:p>
      <w:pPr>
        <w:pStyle w:val="BodyText"/>
        <w:ind w:left="625"/>
        <w:spacing w:before="251" w:line="221" w:lineRule="auto"/>
        <w:rPr/>
      </w:pPr>
      <w:r>
        <w:rPr>
          <w:spacing w:val="16"/>
        </w:rPr>
        <w:t>第三节</w:t>
      </w:r>
      <w:r>
        <w:rPr>
          <w:spacing w:val="26"/>
        </w:rPr>
        <w:t xml:space="preserve">  </w:t>
      </w:r>
      <w:r>
        <w:rPr>
          <w:spacing w:val="16"/>
        </w:rPr>
        <w:t>耳鼻咽喉科</w:t>
      </w:r>
    </w:p>
    <w:p>
      <w:pPr>
        <w:pStyle w:val="BodyText"/>
        <w:ind w:left="625"/>
        <w:spacing w:before="243" w:line="222" w:lineRule="auto"/>
        <w:rPr/>
      </w:pPr>
      <w:r>
        <w:rPr>
          <w:spacing w:val="7"/>
        </w:rPr>
        <w:t>第四节</w:t>
      </w:r>
      <w:r>
        <w:rPr>
          <w:spacing w:val="37"/>
        </w:rPr>
        <w:t xml:space="preserve">  </w:t>
      </w:r>
      <w:r>
        <w:rPr>
          <w:spacing w:val="7"/>
        </w:rPr>
        <w:t>眼科</w:t>
      </w:r>
    </w:p>
    <w:p>
      <w:pPr>
        <w:pStyle w:val="BodyText"/>
        <w:ind w:left="625"/>
        <w:spacing w:before="231" w:line="222" w:lineRule="auto"/>
        <w:rPr/>
      </w:pPr>
      <w:r>
        <w:rPr>
          <w:spacing w:val="8"/>
        </w:rPr>
        <w:t>第五节</w:t>
      </w:r>
      <w:r>
        <w:rPr>
          <w:spacing w:val="46"/>
        </w:rPr>
        <w:t xml:space="preserve">  </w:t>
      </w:r>
      <w:r>
        <w:rPr>
          <w:spacing w:val="8"/>
        </w:rPr>
        <w:t>口腔科</w:t>
      </w:r>
    </w:p>
    <w:p>
      <w:pPr>
        <w:spacing w:line="222" w:lineRule="auto"/>
        <w:sectPr>
          <w:footerReference w:type="default" r:id="rId1"/>
          <w:pgSz w:w="11910" w:h="16850"/>
          <w:pgMar w:top="1432" w:right="1685" w:bottom="1799" w:left="1674" w:header="0" w:footer="1422" w:gutter="0"/>
        </w:sectPr>
        <w:rPr/>
      </w:pP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第六节</w:t>
      </w:r>
      <w:r>
        <w:rPr>
          <w:sz w:val="30"/>
          <w:szCs w:val="30"/>
          <w:spacing w:val="132"/>
        </w:rPr>
        <w:t xml:space="preserve"> </w:t>
      </w:r>
      <w:r>
        <w:rPr>
          <w:sz w:val="30"/>
          <w:szCs w:val="30"/>
          <w:spacing w:val="11"/>
        </w:rPr>
        <w:t>医学影像</w:t>
      </w:r>
    </w:p>
    <w:p>
      <w:pPr>
        <w:spacing w:before="226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第四章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选拔文职人员补充标准</w:t>
      </w:r>
    </w:p>
    <w:p>
      <w:pPr>
        <w:pStyle w:val="BodyText"/>
        <w:ind w:left="635"/>
        <w:spacing w:before="233" w:line="222" w:lineRule="auto"/>
        <w:rPr>
          <w:sz w:val="30"/>
          <w:szCs w:val="30"/>
        </w:rPr>
      </w:pPr>
      <w:r>
        <w:rPr>
          <w:sz w:val="30"/>
          <w:szCs w:val="30"/>
        </w:rPr>
        <w:t>第一节</w:t>
      </w:r>
      <w:r>
        <w:rPr>
          <w:sz w:val="30"/>
          <w:szCs w:val="30"/>
          <w:spacing w:val="25"/>
        </w:rPr>
        <w:t xml:space="preserve">  </w:t>
      </w:r>
      <w:r>
        <w:rPr>
          <w:sz w:val="30"/>
          <w:szCs w:val="30"/>
        </w:rPr>
        <w:t>外科</w:t>
      </w:r>
    </w:p>
    <w:p>
      <w:pPr>
        <w:pStyle w:val="BodyText"/>
        <w:ind w:left="635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-10"/>
        </w:rPr>
        <w:t>第二节</w:t>
      </w:r>
      <w:r>
        <w:rPr>
          <w:sz w:val="30"/>
          <w:szCs w:val="30"/>
          <w:spacing w:val="-10"/>
        </w:rPr>
        <w:t xml:space="preserve">  </w:t>
      </w:r>
      <w:r>
        <w:rPr>
          <w:sz w:val="30"/>
          <w:szCs w:val="30"/>
          <w:spacing w:val="-10"/>
        </w:rPr>
        <w:t>内</w:t>
      </w:r>
      <w:r>
        <w:rPr>
          <w:sz w:val="30"/>
          <w:szCs w:val="30"/>
          <w:spacing w:val="-10"/>
        </w:rPr>
        <w:t xml:space="preserve"> </w:t>
      </w:r>
      <w:r>
        <w:rPr>
          <w:sz w:val="30"/>
          <w:szCs w:val="30"/>
          <w:spacing w:val="-10"/>
        </w:rPr>
        <w:t>科</w:t>
      </w:r>
    </w:p>
    <w:p>
      <w:pPr>
        <w:pStyle w:val="BodyText"/>
        <w:ind w:left="635"/>
        <w:spacing w:before="218" w:line="221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第三节</w:t>
      </w:r>
      <w:r>
        <w:rPr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5"/>
        </w:rPr>
        <w:t>耳鼻咽喉科</w:t>
      </w:r>
    </w:p>
    <w:p>
      <w:pPr>
        <w:pStyle w:val="BodyText"/>
        <w:ind w:left="635"/>
        <w:spacing w:before="241" w:line="222" w:lineRule="auto"/>
        <w:rPr>
          <w:sz w:val="30"/>
          <w:szCs w:val="30"/>
        </w:rPr>
      </w:pPr>
      <w:r>
        <w:rPr>
          <w:sz w:val="30"/>
          <w:szCs w:val="30"/>
        </w:rPr>
        <w:t>第四节</w:t>
      </w:r>
      <w:r>
        <w:rPr>
          <w:sz w:val="30"/>
          <w:szCs w:val="30"/>
          <w:spacing w:val="25"/>
        </w:rPr>
        <w:t xml:space="preserve">  </w:t>
      </w:r>
      <w:r>
        <w:rPr>
          <w:sz w:val="30"/>
          <w:szCs w:val="30"/>
        </w:rPr>
        <w:t>眼科</w:t>
      </w:r>
    </w:p>
    <w:p>
      <w:pPr>
        <w:pStyle w:val="BodyText"/>
        <w:ind w:left="635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-12"/>
        </w:rPr>
        <w:t>第五节</w:t>
      </w:r>
      <w:r>
        <w:rPr>
          <w:sz w:val="30"/>
          <w:szCs w:val="30"/>
          <w:spacing w:val="-12"/>
        </w:rPr>
        <w:t xml:space="preserve">  </w:t>
      </w:r>
      <w:r>
        <w:rPr>
          <w:sz w:val="30"/>
          <w:szCs w:val="30"/>
          <w:spacing w:val="-12"/>
        </w:rPr>
        <w:t>口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12"/>
        </w:rPr>
        <w:t>腔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12"/>
        </w:rPr>
        <w:t>科</w:t>
      </w:r>
    </w:p>
    <w:p>
      <w:pPr>
        <w:pStyle w:val="BodyText"/>
        <w:ind w:left="635"/>
        <w:spacing w:before="220" w:line="222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第六节</w:t>
      </w:r>
      <w:r>
        <w:rPr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妇科和医学影像</w:t>
      </w:r>
    </w:p>
    <w:p>
      <w:pPr>
        <w:ind w:left="10"/>
        <w:spacing w:before="23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第五章</w:t>
      </w:r>
      <w:r>
        <w:rPr>
          <w:rFonts w:ascii="SimHei" w:hAnsi="SimHei" w:eastAsia="SimHei" w:cs="SimHei"/>
          <w:sz w:val="30"/>
          <w:szCs w:val="30"/>
          <w:spacing w:val="3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附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则</w:t>
      </w: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pStyle w:val="BodyText"/>
        <w:ind w:left="635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附件：1.通用体检项目表</w:t>
      </w:r>
    </w:p>
    <w:p>
      <w:pPr>
        <w:pStyle w:val="BodyText"/>
        <w:ind w:left="1605"/>
        <w:spacing w:before="233" w:line="22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7"/>
        </w:rPr>
        <w:t>2.</w:t>
      </w:r>
      <w:r>
        <w:rPr>
          <w:rFonts w:ascii="SimSun" w:hAnsi="SimSun" w:eastAsia="SimSun" w:cs="SimSun"/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7"/>
        </w:rPr>
        <w:t>实验室检查补充项目</w:t>
      </w:r>
    </w:p>
    <w:p>
      <w:pPr>
        <w:pStyle w:val="BodyText"/>
        <w:ind w:left="1605"/>
        <w:spacing w:before="237" w:line="22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3.</w:t>
      </w:r>
      <w:r>
        <w:rPr>
          <w:rFonts w:ascii="SimSun" w:hAnsi="SimSun" w:eastAsia="SimSun" w:cs="SimSun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5"/>
        </w:rPr>
        <w:t>病史调查表</w:t>
      </w:r>
    </w:p>
    <w:p>
      <w:pPr>
        <w:spacing w:line="223" w:lineRule="auto"/>
        <w:sectPr>
          <w:footerReference w:type="default" r:id="rId2"/>
          <w:pgSz w:w="11910" w:h="16850"/>
          <w:pgMar w:top="1432" w:right="1786" w:bottom="1807" w:left="1654" w:header="0" w:footer="1416" w:gutter="0"/>
        </w:sectPr>
        <w:rPr>
          <w:sz w:val="30"/>
          <w:szCs w:val="30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left="3164"/>
        <w:spacing w:before="98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第一章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总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-10"/>
        </w:rPr>
        <w:t>则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right="21" w:firstLine="644"/>
        <w:spacing w:before="97" w:line="404" w:lineRule="auto"/>
        <w:rPr>
          <w:sz w:val="24"/>
          <w:szCs w:val="24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第一条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为做好军队选拔军官和文职人员体检工作，制定本</w:t>
      </w:r>
      <w:r>
        <w:rPr>
          <w:sz w:val="30"/>
          <w:szCs w:val="30"/>
          <w:spacing w:val="16"/>
        </w:rPr>
        <w:t xml:space="preserve"> </w:t>
      </w:r>
      <w:r>
        <w:rPr>
          <w:sz w:val="24"/>
          <w:szCs w:val="24"/>
          <w:spacing w:val="-11"/>
        </w:rPr>
        <w:t>标</w:t>
      </w:r>
      <w:r>
        <w:rPr>
          <w:sz w:val="24"/>
          <w:szCs w:val="24"/>
          <w:spacing w:val="-11"/>
        </w:rPr>
        <w:t xml:space="preserve"> </w:t>
      </w:r>
      <w:r>
        <w:rPr>
          <w:sz w:val="24"/>
          <w:szCs w:val="24"/>
          <w:spacing w:val="-11"/>
        </w:rPr>
        <w:t>准</w:t>
      </w:r>
      <w:r>
        <w:rPr>
          <w:sz w:val="24"/>
          <w:szCs w:val="24"/>
          <w:spacing w:val="-26"/>
        </w:rPr>
        <w:t xml:space="preserve"> </w:t>
      </w:r>
      <w:r>
        <w:rPr>
          <w:sz w:val="24"/>
          <w:szCs w:val="24"/>
          <w:spacing w:val="-11"/>
        </w:rPr>
        <w:t>。</w:t>
      </w:r>
    </w:p>
    <w:p>
      <w:pPr>
        <w:pStyle w:val="BodyText"/>
        <w:ind w:right="15" w:firstLine="644"/>
        <w:spacing w:line="367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8"/>
        </w:rPr>
        <w:t>第二条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8"/>
        </w:rPr>
        <w:t>本标准适用于军队选拔补充军官(含直读研究生军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官学员、军队院校从地方应届毕业本科生中招录入伍攻读研究生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8"/>
        </w:rPr>
        <w:t>人员)、军队招录聘用文职人员的体检工作。</w:t>
      </w:r>
    </w:p>
    <w:p>
      <w:pPr>
        <w:pStyle w:val="BodyText"/>
        <w:ind w:right="7" w:firstLine="640"/>
        <w:spacing w:before="2" w:line="356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本标准所称体检，是指依据规定标准，对受检人员的生理和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1"/>
        </w:rPr>
        <w:t>心理健康状况进行综合性检查，评定其是否合格的专业活动。</w:t>
      </w:r>
    </w:p>
    <w:p>
      <w:pPr>
        <w:ind w:left="3164"/>
        <w:spacing w:before="230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第二章</w:t>
      </w:r>
      <w:r>
        <w:rPr>
          <w:rFonts w:ascii="SimHei" w:hAnsi="SimHei" w:eastAsia="SimHei" w:cs="SimHei"/>
          <w:sz w:val="30"/>
          <w:szCs w:val="30"/>
          <w:spacing w:val="3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通用标准</w:t>
      </w:r>
    </w:p>
    <w:p>
      <w:pPr>
        <w:spacing w:line="282" w:lineRule="auto"/>
        <w:rPr>
          <w:rFonts w:ascii="Arial"/>
          <w:sz w:val="21"/>
        </w:rPr>
      </w:pPr>
      <w:r/>
    </w:p>
    <w:p>
      <w:pPr>
        <w:ind w:left="3159"/>
        <w:spacing w:before="97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0"/>
        </w:rPr>
        <w:t>第一节</w:t>
      </w:r>
      <w:r>
        <w:rPr>
          <w:rFonts w:ascii="KaiTi" w:hAnsi="KaiTi" w:eastAsia="KaiTi" w:cs="KaiTi"/>
          <w:sz w:val="30"/>
          <w:szCs w:val="30"/>
          <w:spacing w:val="29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0"/>
        </w:rPr>
        <w:t>外</w:t>
      </w:r>
      <w:r>
        <w:rPr>
          <w:rFonts w:ascii="KaiTi" w:hAnsi="KaiTi" w:eastAsia="KaiTi" w:cs="KaiTi"/>
          <w:sz w:val="30"/>
          <w:szCs w:val="30"/>
          <w:spacing w:val="12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0"/>
        </w:rPr>
        <w:t>科</w:t>
      </w:r>
    </w:p>
    <w:p>
      <w:pPr>
        <w:spacing w:line="321" w:lineRule="auto"/>
        <w:rPr>
          <w:rFonts w:ascii="Arial"/>
          <w:sz w:val="21"/>
        </w:rPr>
      </w:pPr>
      <w:r/>
    </w:p>
    <w:p>
      <w:pPr>
        <w:pStyle w:val="BodyText"/>
        <w:ind w:right="23" w:firstLine="644"/>
        <w:spacing w:before="99" w:line="30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第三条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15"/>
        </w:rPr>
        <w:t>男性身高低于162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,   </w:t>
      </w:r>
      <w:r>
        <w:rPr>
          <w:sz w:val="30"/>
          <w:szCs w:val="30"/>
          <w:spacing w:val="15"/>
        </w:rPr>
        <w:t>女性身高低于158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spacing w:val="14"/>
        </w:rPr>
        <w:t xml:space="preserve">   </w:t>
      </w:r>
      <w:r>
        <w:rPr>
          <w:sz w:val="30"/>
          <w:szCs w:val="30"/>
          <w:spacing w:val="15"/>
        </w:rPr>
        <w:t>不合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-3"/>
        </w:rPr>
        <w:t>格。</w:t>
      </w:r>
    </w:p>
    <w:p>
      <w:pPr>
        <w:pStyle w:val="BodyText"/>
        <w:ind w:left="644"/>
        <w:spacing w:before="187" w:line="21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第四条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体重指数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BMI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    </w:t>
      </w:r>
      <w:r>
        <w:rPr>
          <w:sz w:val="30"/>
          <w:szCs w:val="30"/>
          <w:spacing w:val="7"/>
        </w:rPr>
        <w:t>在下列范围的，不合格。</w:t>
      </w:r>
    </w:p>
    <w:p>
      <w:pPr>
        <w:pStyle w:val="BodyText"/>
        <w:ind w:right="21" w:firstLine="640"/>
        <w:spacing w:before="272" w:line="291" w:lineRule="auto"/>
        <w:rPr>
          <w:sz w:val="30"/>
          <w:szCs w:val="30"/>
        </w:rPr>
      </w:pPr>
      <w:r>
        <w:rPr>
          <w:sz w:val="30"/>
          <w:szCs w:val="30"/>
          <w:spacing w:val="33"/>
        </w:rPr>
        <w:t>(一)男性体重指数低于17.5或者30以上，女性体重指数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32"/>
        </w:rPr>
        <w:t>低于17或者24以上；</w:t>
      </w:r>
    </w:p>
    <w:p>
      <w:pPr>
        <w:pStyle w:val="BodyText"/>
        <w:ind w:right="21" w:firstLine="640"/>
        <w:spacing w:before="235" w:line="294" w:lineRule="auto"/>
        <w:rPr>
          <w:sz w:val="30"/>
          <w:szCs w:val="30"/>
        </w:rPr>
      </w:pPr>
      <w:r>
        <w:rPr>
          <w:sz w:val="30"/>
          <w:szCs w:val="30"/>
          <w:spacing w:val="32"/>
        </w:rPr>
        <w:t>(二)男性体重指数17.5以上且低于30、女性体重指数17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1"/>
        </w:rPr>
        <w:t>以上且低于24,空腹血糖7.0</w:t>
      </w:r>
      <w:r>
        <w:rPr>
          <w:rFonts w:ascii="Times New Roman" w:hAnsi="Times New Roman" w:eastAsia="Times New Roman" w:cs="Times New Roman"/>
          <w:sz w:val="30"/>
          <w:szCs w:val="30"/>
        </w:rPr>
        <w:t>mmol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/L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 </w:t>
      </w:r>
      <w:r>
        <w:rPr>
          <w:sz w:val="30"/>
          <w:szCs w:val="30"/>
          <w:spacing w:val="21"/>
        </w:rPr>
        <w:t>以上；</w:t>
      </w:r>
    </w:p>
    <w:p>
      <w:pPr>
        <w:pStyle w:val="BodyText"/>
        <w:ind w:right="32"/>
        <w:spacing w:before="205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35"/>
        </w:rPr>
        <w:t>(三)男性体重指数28以上且低于30,糖</w:t>
      </w:r>
      <w:r>
        <w:rPr>
          <w:sz w:val="30"/>
          <w:szCs w:val="30"/>
          <w:spacing w:val="34"/>
        </w:rPr>
        <w:t>化血红蛋白6</w:t>
      </w:r>
      <w:r>
        <w:rPr>
          <w:sz w:val="30"/>
          <w:szCs w:val="30"/>
          <w:spacing w:val="-90"/>
        </w:rPr>
        <w:t xml:space="preserve"> </w:t>
      </w:r>
      <w:r>
        <w:rPr>
          <w:sz w:val="30"/>
          <w:szCs w:val="30"/>
          <w:spacing w:val="34"/>
        </w:rPr>
        <w:t>.5%</w:t>
      </w:r>
    </w:p>
    <w:p>
      <w:pPr>
        <w:pStyle w:val="BodyText"/>
        <w:spacing w:before="318" w:line="225" w:lineRule="auto"/>
        <w:rPr>
          <w:sz w:val="24"/>
          <w:szCs w:val="24"/>
        </w:rPr>
      </w:pPr>
      <w:r>
        <w:rPr>
          <w:sz w:val="24"/>
          <w:szCs w:val="24"/>
          <w:spacing w:val="-18"/>
        </w:rPr>
        <w:t>以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18"/>
        </w:rPr>
        <w:t>上</w:t>
      </w:r>
      <w:r>
        <w:rPr>
          <w:sz w:val="24"/>
          <w:szCs w:val="24"/>
          <w:spacing w:val="-28"/>
        </w:rPr>
        <w:t xml:space="preserve"> </w:t>
      </w:r>
      <w:r>
        <w:rPr>
          <w:sz w:val="24"/>
          <w:szCs w:val="24"/>
          <w:spacing w:val="-18"/>
        </w:rPr>
        <w:t>。</w:t>
      </w:r>
    </w:p>
    <w:p>
      <w:pPr>
        <w:pStyle w:val="BodyText"/>
        <w:spacing w:before="222" w:line="222" w:lineRule="auto"/>
        <w:jc w:val="right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第五条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颅脑损伤，颅骨畸形，颅骨缺损或者颅盖凹陷，颅</w:t>
      </w:r>
    </w:p>
    <w:p>
      <w:pPr>
        <w:spacing w:line="222" w:lineRule="auto"/>
        <w:sectPr>
          <w:footerReference w:type="default" r:id="rId3"/>
          <w:pgSz w:w="11910" w:h="16850"/>
          <w:pgMar w:top="1432" w:right="1480" w:bottom="1817" w:left="1640" w:header="0" w:footer="1428" w:gutter="0"/>
        </w:sectPr>
        <w:rPr>
          <w:sz w:val="30"/>
          <w:szCs w:val="30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spacing w:before="97" w:line="219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内异物存留，颅骨及颅内手术史，脑外伤后综合征，不合格。</w:t>
      </w:r>
    </w:p>
    <w:p>
      <w:pPr>
        <w:pStyle w:val="BodyText"/>
        <w:ind w:firstLine="624"/>
        <w:spacing w:before="226" w:line="36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第六条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颈部运动功能受限，斜颈，Ⅲ度单纯性甲状腺肿，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4"/>
        </w:rPr>
        <w:t>甲状腺切除术后，不合格。</w:t>
      </w:r>
    </w:p>
    <w:p>
      <w:pPr>
        <w:pStyle w:val="BodyText"/>
        <w:ind w:left="620"/>
        <w:spacing w:before="1" w:line="220" w:lineRule="auto"/>
        <w:rPr>
          <w:sz w:val="30"/>
          <w:szCs w:val="30"/>
        </w:rPr>
      </w:pPr>
      <w:r>
        <w:rPr>
          <w:sz w:val="30"/>
          <w:szCs w:val="30"/>
          <w:spacing w:val="5"/>
        </w:rPr>
        <w:t>可自行矫正的斜颈，合格。</w:t>
      </w:r>
    </w:p>
    <w:p>
      <w:pPr>
        <w:pStyle w:val="BodyText"/>
        <w:ind w:right="129" w:firstLine="624"/>
        <w:spacing w:before="228" w:line="36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第七条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 </w:t>
      </w:r>
      <w:r>
        <w:rPr>
          <w:sz w:val="30"/>
          <w:szCs w:val="30"/>
          <w:spacing w:val="23"/>
        </w:rPr>
        <w:t>脊柱、骨盆、胸廓的畸形或者骨折及骨折史，脊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2"/>
        </w:rPr>
        <w:t>柱、骨盆、胸廓的手术史，腰椎间盘突出症及病史，强直性脊柱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0"/>
        </w:rPr>
        <w:t>炎及病史，其他明显影响脊柱功能的疾病及病史，不合格。</w:t>
      </w:r>
    </w:p>
    <w:p>
      <w:pPr>
        <w:pStyle w:val="BodyText"/>
        <w:ind w:left="62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20"/>
        <w:spacing w:before="230" w:line="222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(一)轻度胸廓畸形；</w:t>
      </w:r>
    </w:p>
    <w:p>
      <w:pPr>
        <w:pStyle w:val="BodyText"/>
        <w:ind w:left="620"/>
        <w:spacing w:before="226" w:line="221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(二)可自行矫正的脊柱侧弯；</w:t>
      </w:r>
    </w:p>
    <w:p>
      <w:pPr>
        <w:pStyle w:val="BodyText"/>
        <w:ind w:right="134" w:firstLine="620"/>
        <w:spacing w:before="218" w:line="299" w:lineRule="auto"/>
        <w:rPr>
          <w:sz w:val="30"/>
          <w:szCs w:val="30"/>
        </w:rPr>
      </w:pPr>
      <w:r>
        <w:rPr>
          <w:sz w:val="30"/>
          <w:szCs w:val="30"/>
          <w:spacing w:val="35"/>
        </w:rPr>
        <w:t>(三)无合并伤的肋骨单纯性骨折，2根以下，治愈1年以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7"/>
        </w:rPr>
        <w:t>上，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69"/>
        </w:rPr>
        <w:t xml:space="preserve"> </w:t>
      </w:r>
      <w:r>
        <w:rPr>
          <w:sz w:val="30"/>
          <w:szCs w:val="30"/>
          <w:spacing w:val="7"/>
        </w:rPr>
        <w:t>线片显示骨折线消失，无功能障碍及其后遗症。</w:t>
      </w:r>
    </w:p>
    <w:p>
      <w:pPr>
        <w:pStyle w:val="BodyText"/>
        <w:ind w:right="108" w:firstLine="624"/>
        <w:spacing w:before="214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第八条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骨、关节畸形或者残缺，骨、关节、滑囊疾病或者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3"/>
        </w:rPr>
        <w:t>损伤及其后遗症，关节习惯性脱位，重度扁平足，肘关</w:t>
      </w:r>
      <w:r>
        <w:rPr>
          <w:sz w:val="30"/>
          <w:szCs w:val="30"/>
          <w:spacing w:val="12"/>
        </w:rPr>
        <w:t>节过伸大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于15度，肘关节外翻大于20度，肘关节过伸或者外翻虽未超过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2"/>
        </w:rPr>
        <w:t>前述规定但存在功能障碍，影响肢体功能的腱鞘疾病，周围神经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6"/>
        </w:rPr>
        <w:t>损伤影响功能，不合格。</w:t>
      </w:r>
    </w:p>
    <w:p>
      <w:pPr>
        <w:pStyle w:val="BodyText"/>
        <w:ind w:left="620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right="131" w:firstLine="620"/>
        <w:spacing w:before="225" w:line="293" w:lineRule="auto"/>
        <w:rPr>
          <w:sz w:val="30"/>
          <w:szCs w:val="30"/>
        </w:rPr>
      </w:pPr>
      <w:r>
        <w:rPr>
          <w:sz w:val="30"/>
          <w:szCs w:val="30"/>
          <w:spacing w:val="20"/>
        </w:rPr>
        <w:t>(</w:t>
      </w:r>
      <w:r>
        <w:rPr>
          <w:sz w:val="30"/>
          <w:szCs w:val="30"/>
          <w:spacing w:val="-85"/>
        </w:rPr>
        <w:t xml:space="preserve"> </w:t>
      </w:r>
      <w:r>
        <w:rPr>
          <w:sz w:val="30"/>
          <w:szCs w:val="30"/>
          <w:spacing w:val="20"/>
        </w:rPr>
        <w:t>一)四肢骨单纯性骨折，治愈1年以上，</w:t>
      </w:r>
      <w:r>
        <w:rPr>
          <w:sz w:val="30"/>
          <w:szCs w:val="30"/>
          <w:spacing w:val="2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X </w:t>
      </w:r>
      <w:r>
        <w:rPr>
          <w:sz w:val="30"/>
          <w:szCs w:val="30"/>
          <w:spacing w:val="19"/>
        </w:rPr>
        <w:t>线片显示骨折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线消失，复位良好，无功能障碍及其后遗症；</w:t>
      </w:r>
    </w:p>
    <w:p>
      <w:pPr>
        <w:pStyle w:val="BodyText"/>
        <w:spacing w:before="229" w:line="222" w:lineRule="auto"/>
        <w:jc w:val="right"/>
        <w:rPr>
          <w:sz w:val="30"/>
          <w:szCs w:val="30"/>
        </w:rPr>
      </w:pPr>
      <w:r>
        <w:rPr>
          <w:sz w:val="30"/>
          <w:szCs w:val="30"/>
          <w:spacing w:val="16"/>
        </w:rPr>
        <w:t>(二)关节弹响排除骨关节疾病或者损伤，不影响正常功能；</w:t>
      </w:r>
    </w:p>
    <w:p>
      <w:pPr>
        <w:pStyle w:val="BodyText"/>
        <w:ind w:left="620"/>
        <w:spacing w:before="240" w:line="222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(三)大骨节病仅指、趾关节稍粗大，无自觉症状，无功能</w:t>
      </w:r>
    </w:p>
    <w:p>
      <w:pPr>
        <w:spacing w:line="222" w:lineRule="auto"/>
        <w:sectPr>
          <w:footerReference w:type="default" r:id="rId4"/>
          <w:pgSz w:w="11910" w:h="16850"/>
          <w:pgMar w:top="1432" w:right="1389" w:bottom="1817" w:left="1650" w:header="0" w:footer="1428" w:gutter="0"/>
        </w:sectPr>
        <w:rPr>
          <w:sz w:val="30"/>
          <w:szCs w:val="30"/>
        </w:rPr>
      </w:pPr>
    </w:p>
    <w:p>
      <w:pPr>
        <w:spacing w:line="326" w:lineRule="auto"/>
        <w:rPr>
          <w:rFonts w:ascii="Arial"/>
          <w:sz w:val="21"/>
        </w:rPr>
      </w:pPr>
      <w:r/>
    </w:p>
    <w:p>
      <w:pPr>
        <w:spacing w:line="326" w:lineRule="auto"/>
        <w:rPr>
          <w:rFonts w:ascii="Arial"/>
          <w:sz w:val="21"/>
        </w:rPr>
      </w:pPr>
      <w:r/>
    </w:p>
    <w:p>
      <w:pPr>
        <w:pStyle w:val="BodyText"/>
        <w:spacing w:before="78" w:line="222" w:lineRule="auto"/>
        <w:rPr>
          <w:sz w:val="24"/>
          <w:szCs w:val="24"/>
        </w:rPr>
      </w:pPr>
      <w:r>
        <w:rPr>
          <w:sz w:val="24"/>
          <w:szCs w:val="24"/>
          <w:spacing w:val="-13"/>
        </w:rPr>
        <w:t>障</w:t>
      </w:r>
      <w:r>
        <w:rPr>
          <w:sz w:val="24"/>
          <w:szCs w:val="24"/>
          <w:spacing w:val="-13"/>
        </w:rPr>
        <w:t xml:space="preserve"> </w:t>
      </w:r>
      <w:r>
        <w:rPr>
          <w:sz w:val="24"/>
          <w:szCs w:val="24"/>
          <w:spacing w:val="-13"/>
        </w:rPr>
        <w:t>碍</w:t>
      </w:r>
      <w:r>
        <w:rPr>
          <w:sz w:val="24"/>
          <w:szCs w:val="24"/>
          <w:spacing w:val="-17"/>
        </w:rPr>
        <w:t xml:space="preserve"> </w:t>
      </w:r>
      <w:r>
        <w:rPr>
          <w:sz w:val="24"/>
          <w:szCs w:val="24"/>
          <w:spacing w:val="-13"/>
        </w:rPr>
        <w:t>；</w:t>
      </w:r>
    </w:p>
    <w:p>
      <w:pPr>
        <w:pStyle w:val="BodyText"/>
        <w:ind w:left="640"/>
        <w:spacing w:before="242" w:line="221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(四)双足仅单个足小趾缺如(无症状且不影响功能);</w:t>
      </w:r>
    </w:p>
    <w:p>
      <w:pPr>
        <w:pStyle w:val="BodyText"/>
        <w:ind w:left="640"/>
        <w:spacing w:before="219" w:line="219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(五)女性肘关节过伸17度以下，不存在功能障碍。</w:t>
      </w:r>
    </w:p>
    <w:p>
      <w:pPr>
        <w:pStyle w:val="BodyText"/>
        <w:ind w:right="101" w:firstLine="644"/>
        <w:spacing w:before="225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3"/>
        </w:rPr>
        <w:t>第九条</w:t>
      </w:r>
      <w:r>
        <w:rPr>
          <w:rFonts w:ascii="SimHei" w:hAnsi="SimHei" w:eastAsia="SimHei" w:cs="SimHei"/>
          <w:sz w:val="30"/>
          <w:szCs w:val="30"/>
          <w:spacing w:val="13"/>
        </w:rPr>
        <w:t xml:space="preserve">  </w:t>
      </w:r>
      <w:r>
        <w:rPr>
          <w:sz w:val="30"/>
          <w:szCs w:val="30"/>
          <w:spacing w:val="13"/>
        </w:rPr>
        <w:t>下蹲不全，两下肢不等长大于2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13"/>
        </w:rPr>
        <w:t>,</w:t>
      </w:r>
      <w:r>
        <w:rPr>
          <w:rFonts w:ascii="SimSun" w:hAnsi="SimSun" w:eastAsia="SimSun" w:cs="SimSun"/>
          <w:sz w:val="30"/>
          <w:szCs w:val="30"/>
          <w:spacing w:val="135"/>
        </w:rPr>
        <w:t xml:space="preserve"> </w:t>
      </w:r>
      <w:r>
        <w:rPr>
          <w:sz w:val="30"/>
          <w:szCs w:val="30"/>
          <w:spacing w:val="13"/>
        </w:rPr>
        <w:t>膝内翻股骨内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髁间距离大于7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,   </w:t>
      </w:r>
      <w:r>
        <w:rPr>
          <w:sz w:val="30"/>
          <w:szCs w:val="30"/>
          <w:spacing w:val="13"/>
        </w:rPr>
        <w:t>膝外翻胫骨内踝间距离大于7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,    </w:t>
      </w:r>
      <w:r>
        <w:rPr>
          <w:sz w:val="30"/>
          <w:szCs w:val="30"/>
          <w:spacing w:val="13"/>
        </w:rPr>
        <w:t>或者虽未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9"/>
        </w:rPr>
        <w:t>超过以上规定但步态异常，不合格。</w:t>
      </w:r>
    </w:p>
    <w:p>
      <w:pPr>
        <w:pStyle w:val="BodyText"/>
        <w:ind w:right="20" w:firstLine="640"/>
        <w:spacing w:before="3" w:line="385" w:lineRule="auto"/>
        <w:jc w:val="both"/>
        <w:rPr>
          <w:sz w:val="24"/>
          <w:szCs w:val="24"/>
        </w:rPr>
      </w:pPr>
      <w:r>
        <w:rPr>
          <w:sz w:val="30"/>
          <w:szCs w:val="30"/>
          <w:spacing w:val="28"/>
        </w:rPr>
        <w:t>并腿下蹲(双足间距不超过肩宽),膝后夹角45度以内，除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6"/>
        </w:rPr>
        <w:t>外臀肌挛缩综合征、跟腱短缩、下肢骨关节疾病等病理性原因，</w:t>
      </w:r>
      <w:r>
        <w:rPr>
          <w:sz w:val="30"/>
          <w:szCs w:val="30"/>
          <w:spacing w:val="10"/>
        </w:rPr>
        <w:t xml:space="preserve"> </w:t>
      </w:r>
      <w:r>
        <w:rPr>
          <w:sz w:val="24"/>
          <w:szCs w:val="24"/>
          <w:spacing w:val="-13"/>
        </w:rPr>
        <w:t>合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13"/>
        </w:rPr>
        <w:t>格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3"/>
        </w:rPr>
        <w:t>。</w:t>
      </w:r>
    </w:p>
    <w:p>
      <w:pPr>
        <w:pStyle w:val="BodyText"/>
        <w:ind w:firstLine="644"/>
        <w:spacing w:before="15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第十条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面部、颈前部影响五官结构、功能</w:t>
      </w:r>
      <w:r>
        <w:rPr>
          <w:sz w:val="30"/>
          <w:szCs w:val="30"/>
          <w:spacing w:val="15"/>
        </w:rPr>
        <w:t>或者装备穿戴，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长径大于3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22"/>
        </w:rPr>
        <w:t>的增生型或者异色显著的瘢痕，身体其他部位影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1"/>
        </w:rPr>
        <w:t>响运动或者装备穿戴的瘢痕，面部、颈前部长径大</w:t>
      </w:r>
      <w:r>
        <w:rPr>
          <w:sz w:val="30"/>
          <w:szCs w:val="30"/>
          <w:spacing w:val="20"/>
        </w:rPr>
        <w:t>于1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 xml:space="preserve">  </w:t>
      </w:r>
      <w:r>
        <w:rPr>
          <w:sz w:val="30"/>
          <w:szCs w:val="30"/>
          <w:spacing w:val="20"/>
        </w:rPr>
        <w:t>的异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12"/>
        </w:rPr>
        <w:t>色显著的斑或者痣，面颈部文身，着军队制式短袖体能训练服其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4"/>
        </w:rPr>
        <w:t>他裸露部位长径大于3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80"/>
        </w:rPr>
        <w:t xml:space="preserve"> </w:t>
      </w:r>
      <w:r>
        <w:rPr>
          <w:sz w:val="30"/>
          <w:szCs w:val="30"/>
          <w:spacing w:val="14"/>
        </w:rPr>
        <w:t>的文身，其他部位长径大于10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78"/>
        </w:rPr>
        <w:t xml:space="preserve"> </w:t>
      </w:r>
      <w:r>
        <w:rPr>
          <w:sz w:val="30"/>
          <w:szCs w:val="30"/>
          <w:spacing w:val="14"/>
        </w:rPr>
        <w:t>的文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身，男性文眉、文眼线、文唇，女性文唇，</w:t>
      </w:r>
      <w:r>
        <w:rPr>
          <w:sz w:val="30"/>
          <w:szCs w:val="30"/>
          <w:spacing w:val="10"/>
        </w:rPr>
        <w:t>不合格。</w:t>
      </w:r>
    </w:p>
    <w:p>
      <w:pPr>
        <w:pStyle w:val="BodyText"/>
        <w:ind w:left="640"/>
        <w:spacing w:before="14" w:line="222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文身图案和内容由政治审查把关。</w:t>
      </w:r>
    </w:p>
    <w:p>
      <w:pPr>
        <w:pStyle w:val="BodyText"/>
        <w:ind w:right="70" w:firstLine="644"/>
        <w:spacing w:before="212" w:line="36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1"/>
        </w:rPr>
        <w:t>第十一条</w:t>
      </w:r>
      <w:r>
        <w:rPr>
          <w:rFonts w:ascii="SimHei" w:hAnsi="SimHei" w:eastAsia="SimHei" w:cs="SimHei"/>
          <w:sz w:val="30"/>
          <w:szCs w:val="30"/>
          <w:spacing w:val="55"/>
        </w:rPr>
        <w:t xml:space="preserve">  </w:t>
      </w:r>
      <w:r>
        <w:rPr>
          <w:sz w:val="30"/>
          <w:szCs w:val="30"/>
          <w:spacing w:val="21"/>
        </w:rPr>
        <w:t>中重度特应性皮炎，银屑病，白癜风，重度痤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疮，穿凿性毛囊炎，斑秃，重度鱼鳞病，疥疮，其</w:t>
      </w:r>
      <w:r>
        <w:rPr>
          <w:sz w:val="30"/>
          <w:szCs w:val="30"/>
          <w:spacing w:val="12"/>
        </w:rPr>
        <w:t>他难以治愈的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自身免疫性皮肤病，其他重症遗传性皮肤病或者严重的传染性皮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4"/>
        </w:rPr>
        <w:t>肤病，不合格。</w:t>
      </w:r>
    </w:p>
    <w:p>
      <w:pPr>
        <w:pStyle w:val="BodyText"/>
        <w:ind w:left="640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40"/>
        <w:spacing w:before="227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(一)斑秃脱发部位数量3个以内，且脱发区长径1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5"/>
        </w:rPr>
        <w:t xml:space="preserve"> </w:t>
      </w:r>
      <w:r>
        <w:rPr>
          <w:sz w:val="30"/>
          <w:szCs w:val="30"/>
          <w:spacing w:val="17"/>
        </w:rPr>
        <w:t>以下；</w:t>
      </w:r>
    </w:p>
    <w:p>
      <w:pPr>
        <w:spacing w:line="222" w:lineRule="auto"/>
        <w:sectPr>
          <w:footerReference w:type="default" r:id="rId5"/>
          <w:pgSz w:w="11910" w:h="16850"/>
          <w:pgMar w:top="1432" w:right="1380" w:bottom="1827" w:left="1650" w:header="0" w:footer="1438" w:gutter="0"/>
        </w:sectPr>
        <w:rPr>
          <w:sz w:val="30"/>
          <w:szCs w:val="30"/>
        </w:rPr>
      </w:pPr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2" w:lineRule="auto"/>
        <w:rPr>
          <w:rFonts w:ascii="Arial"/>
          <w:sz w:val="21"/>
        </w:rPr>
      </w:pPr>
      <w:r/>
    </w:p>
    <w:p>
      <w:pPr>
        <w:pStyle w:val="BodyText"/>
        <w:ind w:right="149" w:firstLine="650"/>
        <w:spacing w:before="97" w:line="293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(二)面部、颈前部单发且长径1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</w:t>
      </w:r>
      <w:r>
        <w:rPr>
          <w:sz w:val="30"/>
          <w:szCs w:val="30"/>
          <w:spacing w:val="21"/>
        </w:rPr>
        <w:t>以下的白</w:t>
      </w:r>
      <w:r>
        <w:rPr>
          <w:sz w:val="30"/>
          <w:szCs w:val="30"/>
          <w:spacing w:val="20"/>
        </w:rPr>
        <w:t>癜风，身体其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他部位数量3个以内、长径3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80"/>
        </w:rPr>
        <w:t xml:space="preserve"> </w:t>
      </w:r>
      <w:r>
        <w:rPr>
          <w:sz w:val="30"/>
          <w:szCs w:val="30"/>
          <w:spacing w:val="17"/>
        </w:rPr>
        <w:t>以下的白癜风；</w:t>
      </w:r>
    </w:p>
    <w:p>
      <w:pPr>
        <w:pStyle w:val="BodyText"/>
        <w:ind w:left="65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(三)疥疮已治愈，且全身未见疥疮结节；</w:t>
      </w:r>
    </w:p>
    <w:p>
      <w:pPr>
        <w:pStyle w:val="BodyText"/>
        <w:ind w:left="650"/>
        <w:spacing w:before="227" w:line="220" w:lineRule="auto"/>
        <w:rPr>
          <w:sz w:val="30"/>
          <w:szCs w:val="30"/>
        </w:rPr>
      </w:pPr>
      <w:r>
        <w:rPr>
          <w:sz w:val="30"/>
          <w:szCs w:val="30"/>
          <w:spacing w:val="38"/>
        </w:rPr>
        <w:t>(四)股癣，手(足)癣，甲(指、趾)癣，躯干花斑癣。</w:t>
      </w:r>
    </w:p>
    <w:p>
      <w:pPr>
        <w:pStyle w:val="BodyText"/>
        <w:ind w:left="654"/>
        <w:spacing w:before="243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第十二条</w:t>
      </w:r>
      <w:r>
        <w:rPr>
          <w:rFonts w:ascii="SimHei" w:hAnsi="SimHei" w:eastAsia="SimHei" w:cs="SimHei"/>
          <w:sz w:val="30"/>
          <w:szCs w:val="30"/>
          <w:spacing w:val="26"/>
        </w:rPr>
        <w:t xml:space="preserve">  </w:t>
      </w:r>
      <w:r>
        <w:rPr>
          <w:sz w:val="30"/>
          <w:szCs w:val="30"/>
          <w:spacing w:val="3"/>
        </w:rPr>
        <w:t>重度腋臭，不合格。</w:t>
      </w:r>
    </w:p>
    <w:p>
      <w:pPr>
        <w:pStyle w:val="BodyText"/>
        <w:ind w:right="133" w:firstLine="650"/>
        <w:spacing w:before="209" w:line="369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腋臭术后超过6个月，无并发症，无腋臭或者轻度腋臭，合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-1"/>
        </w:rPr>
        <w:t>格。</w:t>
      </w:r>
    </w:p>
    <w:p>
      <w:pPr>
        <w:pStyle w:val="BodyText"/>
        <w:ind w:right="133" w:firstLine="654"/>
        <w:spacing w:before="2" w:line="29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第十三条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脉管炎，动脉瘤，中、重度下肢静脉曲张，不合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-1"/>
        </w:rPr>
        <w:t>格。</w:t>
      </w:r>
    </w:p>
    <w:p>
      <w:pPr>
        <w:pStyle w:val="BodyText"/>
        <w:ind w:right="130" w:firstLine="654"/>
        <w:spacing w:before="224" w:line="29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第十四条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泌尿生殖系统疾病或者损伤及其后</w:t>
      </w:r>
      <w:r>
        <w:rPr>
          <w:sz w:val="30"/>
          <w:szCs w:val="30"/>
          <w:spacing w:val="10"/>
        </w:rPr>
        <w:t>遗症，生殖器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官畸形或者发育不全，临床型Ⅲ度精索静脉曲张，不合格。</w:t>
      </w:r>
    </w:p>
    <w:p>
      <w:pPr>
        <w:pStyle w:val="BodyText"/>
        <w:ind w:left="650"/>
        <w:spacing w:before="230" w:line="222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下列情况合格：</w:t>
      </w:r>
    </w:p>
    <w:p>
      <w:pPr>
        <w:pStyle w:val="BodyText"/>
        <w:ind w:right="130" w:firstLine="650"/>
        <w:spacing w:before="215" w:line="300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(一)无自觉症状的轻度非交通性精索鞘膜积液，不大于健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-2"/>
        </w:rPr>
        <w:t>侧睾丸；</w:t>
      </w:r>
    </w:p>
    <w:p>
      <w:pPr>
        <w:pStyle w:val="BodyText"/>
        <w:ind w:right="130" w:firstLine="650"/>
        <w:spacing w:before="204" w:line="297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(二)无自觉症状的睾丸鞘膜积液，包括睾丸在内不大于健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26"/>
        </w:rPr>
        <w:t>侧睾丸1倍；</w:t>
      </w:r>
    </w:p>
    <w:p>
      <w:pPr>
        <w:pStyle w:val="BodyText"/>
        <w:ind w:left="650"/>
        <w:spacing w:before="216" w:line="22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(三)包茎，包皮过长，轻度急性包皮炎，阴囊炎；</w:t>
      </w:r>
    </w:p>
    <w:p>
      <w:pPr>
        <w:pStyle w:val="BodyText"/>
        <w:ind w:left="650"/>
        <w:spacing w:before="233" w:line="2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(四)精索静脉曲张手术半年以上，无复发，无后遗症；</w:t>
      </w:r>
    </w:p>
    <w:p>
      <w:pPr>
        <w:pStyle w:val="BodyText"/>
        <w:ind w:left="650"/>
        <w:spacing w:before="230" w:line="220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(五)交通性鞘膜积液手术半年以上，无复发，无后遗症；</w:t>
      </w:r>
    </w:p>
    <w:p>
      <w:pPr>
        <w:pStyle w:val="BodyText"/>
        <w:ind w:firstLine="650"/>
        <w:spacing w:before="232" w:line="294" w:lineRule="auto"/>
        <w:rPr>
          <w:sz w:val="30"/>
          <w:szCs w:val="30"/>
        </w:rPr>
      </w:pPr>
      <w:r>
        <w:rPr>
          <w:sz w:val="30"/>
          <w:szCs w:val="30"/>
          <w:spacing w:val="28"/>
        </w:rPr>
        <w:t>(六)隐睾经手术下降至阴囊，术后半年以上，无并发症，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-2"/>
        </w:rPr>
        <w:t>无后遗症；</w:t>
      </w:r>
    </w:p>
    <w:p>
      <w:pPr>
        <w:pStyle w:val="BodyText"/>
        <w:ind w:left="650"/>
        <w:spacing w:before="226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(七)附睾囊肿，无自觉症状，经专科诊断无需手术。</w:t>
      </w:r>
    </w:p>
    <w:p>
      <w:pPr>
        <w:spacing w:line="221" w:lineRule="auto"/>
        <w:sectPr>
          <w:footerReference w:type="default" r:id="rId6"/>
          <w:pgSz w:w="11910" w:h="16850"/>
          <w:pgMar w:top="1432" w:right="1369" w:bottom="1817" w:left="1650" w:header="0" w:footer="1428" w:gutter="0"/>
        </w:sectPr>
        <w:rPr>
          <w:sz w:val="30"/>
          <w:szCs w:val="30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630" w:right="2266" w:firstLine="4"/>
        <w:spacing w:before="97" w:line="29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第十五条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胸、腹腔手术史，疝，不合格。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30"/>
        <w:spacing w:before="226" w:line="221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(一)阑尾炎手术半年以上，无后遗症；</w:t>
      </w:r>
    </w:p>
    <w:p>
      <w:pPr>
        <w:pStyle w:val="BodyText"/>
        <w:ind w:left="630"/>
        <w:spacing w:before="230" w:line="221" w:lineRule="auto"/>
        <w:rPr>
          <w:sz w:val="30"/>
          <w:szCs w:val="30"/>
        </w:rPr>
      </w:pPr>
      <w:r>
        <w:rPr>
          <w:sz w:val="30"/>
          <w:szCs w:val="30"/>
          <w:spacing w:val="14"/>
        </w:rPr>
        <w:t>(二)腹外疝手术半年以上，无后遗症；</w:t>
      </w:r>
    </w:p>
    <w:p>
      <w:pPr>
        <w:pStyle w:val="BodyText"/>
        <w:ind w:left="630"/>
        <w:spacing w:before="230" w:line="221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(三)胆石症微创手术(保留胆囊)半年以上，无后遗症；</w:t>
      </w:r>
    </w:p>
    <w:p>
      <w:pPr>
        <w:pStyle w:val="BodyText"/>
        <w:ind w:left="630"/>
        <w:spacing w:before="231" w:line="2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(四)胸腔镜下交感神经链切断术半年以上，无后遗症。</w:t>
      </w:r>
    </w:p>
    <w:p>
      <w:pPr>
        <w:pStyle w:val="BodyText"/>
        <w:ind w:right="23" w:firstLine="634"/>
        <w:spacing w:before="221" w:line="36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第十六条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脱肛，肛瘘，肛旁脓肿，重度陈旧性肛裂，环状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6"/>
        </w:rPr>
        <w:t>痔，混合痔，不合格。</w:t>
      </w:r>
    </w:p>
    <w:p>
      <w:pPr>
        <w:pStyle w:val="BodyText"/>
        <w:ind w:left="63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3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22"/>
        </w:rPr>
        <w:t>(</w:t>
      </w:r>
      <w:r>
        <w:rPr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22"/>
        </w:rPr>
        <w:t>一)混合痔2个以内，且长径均1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77"/>
        </w:rPr>
        <w:t xml:space="preserve"> </w:t>
      </w:r>
      <w:r>
        <w:rPr>
          <w:sz w:val="30"/>
          <w:szCs w:val="30"/>
          <w:spacing w:val="22"/>
        </w:rPr>
        <w:t>以下；</w:t>
      </w:r>
    </w:p>
    <w:p>
      <w:pPr>
        <w:pStyle w:val="BodyText"/>
        <w:ind w:right="21"/>
        <w:spacing w:before="216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33"/>
        </w:rPr>
        <w:t>(二)低位单纯性肛瘘(只有一个瘘管),术后1年以上，无</w:t>
      </w:r>
    </w:p>
    <w:p>
      <w:pPr>
        <w:pStyle w:val="BodyText"/>
        <w:spacing w:before="315" w:line="224" w:lineRule="auto"/>
        <w:rPr>
          <w:sz w:val="24"/>
          <w:szCs w:val="24"/>
        </w:rPr>
      </w:pPr>
      <w:r>
        <w:rPr>
          <w:sz w:val="24"/>
          <w:szCs w:val="24"/>
          <w:spacing w:val="-15"/>
        </w:rPr>
        <w:t>复</w:t>
      </w:r>
      <w:r>
        <w:rPr>
          <w:sz w:val="24"/>
          <w:szCs w:val="24"/>
          <w:spacing w:val="-15"/>
        </w:rPr>
        <w:t xml:space="preserve"> </w:t>
      </w:r>
      <w:r>
        <w:rPr>
          <w:sz w:val="24"/>
          <w:szCs w:val="24"/>
          <w:spacing w:val="-15"/>
        </w:rPr>
        <w:t>发</w:t>
      </w:r>
      <w:r>
        <w:rPr>
          <w:sz w:val="24"/>
          <w:szCs w:val="24"/>
          <w:spacing w:val="-30"/>
        </w:rPr>
        <w:t xml:space="preserve"> </w:t>
      </w:r>
      <w:r>
        <w:rPr>
          <w:sz w:val="24"/>
          <w:szCs w:val="24"/>
          <w:spacing w:val="-15"/>
        </w:rPr>
        <w:t>。</w:t>
      </w:r>
    </w:p>
    <w:p>
      <w:pPr>
        <w:pStyle w:val="BodyText"/>
        <w:ind w:right="5" w:firstLine="634"/>
        <w:spacing w:before="228" w:line="315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第十七条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梅毒、淋病、非淋菌性尿道炎、尖锐湿疣、生殖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2"/>
        </w:rPr>
        <w:t>器疱疹、软下疳、性病性淋巴肉芽肿，以及其他性传播疾病及其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6"/>
        </w:rPr>
        <w:t>并发症、后遗症，不合格。</w:t>
      </w:r>
    </w:p>
    <w:p>
      <w:pPr>
        <w:pStyle w:val="BodyText"/>
        <w:ind w:left="634"/>
        <w:spacing w:before="232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第十八条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恶性肿瘤及病史，恶性肿瘤术后，不合格。</w:t>
      </w:r>
    </w:p>
    <w:p>
      <w:pPr>
        <w:pStyle w:val="BodyText"/>
        <w:ind w:right="14" w:firstLine="630"/>
        <w:spacing w:before="233" w:line="363" w:lineRule="auto"/>
        <w:jc w:val="both"/>
        <w:rPr>
          <w:sz w:val="30"/>
          <w:szCs w:val="30"/>
        </w:rPr>
      </w:pPr>
      <w:r>
        <w:rPr>
          <w:sz w:val="30"/>
          <w:szCs w:val="30"/>
          <w:spacing w:val="22"/>
        </w:rPr>
        <w:t>面颈部长径超过1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22"/>
        </w:rPr>
        <w:t>的良性肿瘤、囊肿，其他体表部位长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径超过3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77"/>
        </w:rPr>
        <w:t xml:space="preserve"> </w:t>
      </w:r>
      <w:r>
        <w:rPr>
          <w:sz w:val="30"/>
          <w:szCs w:val="30"/>
          <w:spacing w:val="22"/>
        </w:rPr>
        <w:t>的良性肿瘤、囊肿，或者虽未超出前述规定但影响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功能和训练的，不合格。</w:t>
      </w:r>
    </w:p>
    <w:p>
      <w:pPr>
        <w:pStyle w:val="BodyText"/>
        <w:ind w:left="630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颅脑、纵隔、心脏的良性肿瘤、囊肿，不合格。</w:t>
      </w:r>
    </w:p>
    <w:p>
      <w:pPr>
        <w:pStyle w:val="BodyText"/>
        <w:ind w:firstLine="630"/>
        <w:spacing w:before="215" w:line="35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甲状腺、乳腺、眼、耳、鼻、咽、喉、口腔等其他部位的良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3"/>
        </w:rPr>
        <w:t>性肿瘤、囊肿，无需手术治疗或者已行手术</w:t>
      </w:r>
      <w:r>
        <w:rPr>
          <w:sz w:val="30"/>
          <w:szCs w:val="30"/>
          <w:spacing w:val="12"/>
        </w:rPr>
        <w:t>符合恢复时限，术后</w:t>
      </w:r>
    </w:p>
    <w:p>
      <w:pPr>
        <w:spacing w:line="352" w:lineRule="auto"/>
        <w:sectPr>
          <w:footerReference w:type="default" r:id="rId7"/>
          <w:pgSz w:w="11910" w:h="16850"/>
          <w:pgMar w:top="1432" w:right="1483" w:bottom="1817" w:left="1670" w:header="0" w:footer="1428" w:gutter="0"/>
        </w:sectPr>
        <w:rPr>
          <w:sz w:val="30"/>
          <w:szCs w:val="30"/>
        </w:rPr>
      </w:pPr>
    </w:p>
    <w:p>
      <w:pPr>
        <w:spacing w:line="293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pStyle w:val="BodyText"/>
        <w:spacing w:before="94" w:line="220" w:lineRule="auto"/>
        <w:rPr/>
      </w:pPr>
      <w:r>
        <w:rPr>
          <w:spacing w:val="18"/>
        </w:rPr>
        <w:t>无并发症、后遗症，不影响功能和训练，合格。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3159"/>
        <w:spacing w:before="95"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-9"/>
        </w:rPr>
        <w:t>第二节</w:t>
      </w:r>
      <w:r>
        <w:rPr>
          <w:rFonts w:ascii="KaiTi" w:hAnsi="KaiTi" w:eastAsia="KaiTi" w:cs="KaiTi"/>
          <w:sz w:val="29"/>
          <w:szCs w:val="29"/>
          <w:spacing w:val="32"/>
        </w:rPr>
        <w:t xml:space="preserve">  </w:t>
      </w:r>
      <w:r>
        <w:rPr>
          <w:rFonts w:ascii="KaiTi" w:hAnsi="KaiTi" w:eastAsia="KaiTi" w:cs="KaiTi"/>
          <w:sz w:val="29"/>
          <w:szCs w:val="29"/>
          <w:spacing w:val="-9"/>
        </w:rPr>
        <w:t>内</w:t>
      </w:r>
      <w:r>
        <w:rPr>
          <w:rFonts w:ascii="KaiTi" w:hAnsi="KaiTi" w:eastAsia="KaiTi" w:cs="KaiTi"/>
          <w:sz w:val="29"/>
          <w:szCs w:val="29"/>
          <w:spacing w:val="22"/>
        </w:rPr>
        <w:t xml:space="preserve">    </w:t>
      </w:r>
      <w:r>
        <w:rPr>
          <w:rFonts w:ascii="KaiTi" w:hAnsi="KaiTi" w:eastAsia="KaiTi" w:cs="KaiTi"/>
          <w:sz w:val="29"/>
          <w:szCs w:val="29"/>
          <w:spacing w:val="-9"/>
        </w:rPr>
        <w:t>科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right="87" w:firstLine="624"/>
        <w:spacing w:before="94" w:line="377" w:lineRule="auto"/>
        <w:rPr/>
      </w:pPr>
      <w:r>
        <w:rPr>
          <w:rFonts w:ascii="SimHei" w:hAnsi="SimHei" w:eastAsia="SimHei" w:cs="SimHei"/>
          <w:b/>
          <w:bCs/>
          <w:spacing w:val="26"/>
        </w:rPr>
        <w:t>第十九条</w:t>
      </w:r>
      <w:r>
        <w:rPr>
          <w:rFonts w:ascii="SimHei" w:hAnsi="SimHei" w:eastAsia="SimHei" w:cs="SimHei"/>
          <w:spacing w:val="26"/>
        </w:rPr>
        <w:t xml:space="preserve">  </w:t>
      </w:r>
      <w:r>
        <w:rPr>
          <w:spacing w:val="26"/>
        </w:rPr>
        <w:t>高血压，器质性心脏病(含先天性心脏病术</w:t>
      </w:r>
      <w:r>
        <w:rPr>
          <w:spacing w:val="25"/>
        </w:rPr>
        <w:t>后),</w:t>
      </w:r>
      <w:r>
        <w:rPr/>
        <w:t xml:space="preserve"> </w:t>
      </w:r>
      <w:r>
        <w:rPr>
          <w:spacing w:val="19"/>
        </w:rPr>
        <w:t>严重的血管疾病，右位心脏，不合格。</w:t>
      </w:r>
    </w:p>
    <w:p>
      <w:pPr>
        <w:pStyle w:val="BodyText"/>
        <w:ind w:left="620"/>
        <w:spacing w:line="222" w:lineRule="auto"/>
        <w:rPr/>
      </w:pPr>
      <w:r>
        <w:rPr>
          <w:spacing w:val="7"/>
        </w:rPr>
        <w:t>下列情况合格：</w:t>
      </w:r>
    </w:p>
    <w:p>
      <w:pPr>
        <w:pStyle w:val="BodyText"/>
        <w:ind w:left="620"/>
        <w:spacing w:before="237" w:line="220" w:lineRule="auto"/>
        <w:rPr/>
      </w:pPr>
      <w:r>
        <w:rPr>
          <w:spacing w:val="24"/>
        </w:rPr>
        <w:t>(一)听诊发现心律不齐、心脏杂音，经检查系生理性；</w:t>
      </w:r>
    </w:p>
    <w:p>
      <w:pPr>
        <w:pStyle w:val="BodyText"/>
        <w:ind w:right="9" w:firstLine="620"/>
        <w:spacing w:before="233" w:line="295" w:lineRule="auto"/>
        <w:rPr/>
      </w:pPr>
      <w:r>
        <w:rPr>
          <w:spacing w:val="25"/>
        </w:rPr>
        <w:t>(二)心脏射频消融术后痊愈半年以上，无复发，无并发</w:t>
      </w:r>
      <w:r>
        <w:rPr>
          <w:spacing w:val="24"/>
        </w:rPr>
        <w:t>症，</w:t>
      </w:r>
      <w:r>
        <w:rPr/>
        <w:t xml:space="preserve"> </w:t>
      </w:r>
      <w:r>
        <w:rPr>
          <w:spacing w:val="19"/>
        </w:rPr>
        <w:t>无需服药，心电图及心脏彩色多普勒超声检查正常。</w:t>
      </w:r>
    </w:p>
    <w:p>
      <w:pPr>
        <w:pStyle w:val="BodyText"/>
        <w:ind w:right="104" w:firstLine="624"/>
        <w:spacing w:before="231" w:line="277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9"/>
        </w:rPr>
        <w:t>第二十条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sz w:val="31"/>
          <w:szCs w:val="31"/>
          <w:spacing w:val="9"/>
        </w:rPr>
        <w:t>收缩压低于90</w:t>
      </w:r>
      <w:r>
        <w:rPr>
          <w:rFonts w:ascii="SimSun" w:hAnsi="SimSun" w:eastAsia="SimSun" w:cs="SimSun"/>
          <w:sz w:val="31"/>
          <w:szCs w:val="31"/>
        </w:rPr>
        <w:t>mmHg</w:t>
      </w:r>
      <w:r>
        <w:rPr>
          <w:rFonts w:ascii="SimSun" w:hAnsi="SimSun" w:eastAsia="SimSun" w:cs="SimSun"/>
          <w:sz w:val="31"/>
          <w:szCs w:val="31"/>
          <w:spacing w:val="63"/>
        </w:rPr>
        <w:t xml:space="preserve">  </w:t>
      </w:r>
      <w:r>
        <w:rPr>
          <w:sz w:val="31"/>
          <w:szCs w:val="31"/>
          <w:spacing w:val="9"/>
        </w:rPr>
        <w:t>或者140</w:t>
      </w:r>
      <w:r>
        <w:rPr>
          <w:rFonts w:ascii="SimSun" w:hAnsi="SimSun" w:eastAsia="SimSun" w:cs="SimSun"/>
          <w:sz w:val="31"/>
          <w:szCs w:val="31"/>
        </w:rPr>
        <w:t>mmHg</w:t>
      </w:r>
      <w:r>
        <w:rPr>
          <w:rFonts w:ascii="SimSun" w:hAnsi="SimSun" w:eastAsia="SimSun" w:cs="SimSun"/>
          <w:sz w:val="31"/>
          <w:szCs w:val="31"/>
          <w:spacing w:val="9"/>
        </w:rPr>
        <w:t xml:space="preserve">   </w:t>
      </w:r>
      <w:r>
        <w:rPr>
          <w:sz w:val="31"/>
          <w:szCs w:val="31"/>
          <w:spacing w:val="9"/>
        </w:rPr>
        <w:t>以上，舒</w:t>
      </w:r>
      <w:r>
        <w:rPr>
          <w:sz w:val="31"/>
          <w:szCs w:val="31"/>
          <w:spacing w:val="1"/>
        </w:rPr>
        <w:t xml:space="preserve"> </w:t>
      </w:r>
      <w:r>
        <w:rPr>
          <w:sz w:val="31"/>
          <w:szCs w:val="31"/>
          <w:spacing w:val="7"/>
        </w:rPr>
        <w:t>张压低于60</w:t>
      </w:r>
      <w:r>
        <w:rPr>
          <w:rFonts w:ascii="Times New Roman" w:hAnsi="Times New Roman" w:eastAsia="Times New Roman" w:cs="Times New Roman"/>
          <w:sz w:val="31"/>
          <w:szCs w:val="31"/>
        </w:rPr>
        <w:t>mmHg</w:t>
      </w:r>
      <w:r>
        <w:rPr>
          <w:rFonts w:ascii="Times New Roman" w:hAnsi="Times New Roman" w:eastAsia="Times New Roman" w:cs="Times New Roman"/>
          <w:sz w:val="31"/>
          <w:szCs w:val="31"/>
          <w:spacing w:val="7"/>
        </w:rPr>
        <w:t xml:space="preserve">  </w:t>
      </w:r>
      <w:r>
        <w:rPr>
          <w:sz w:val="31"/>
          <w:szCs w:val="31"/>
          <w:spacing w:val="7"/>
        </w:rPr>
        <w:t>或者90</w:t>
      </w:r>
      <w:r>
        <w:rPr>
          <w:rFonts w:ascii="Times New Roman" w:hAnsi="Times New Roman" w:eastAsia="Times New Roman" w:cs="Times New Roman"/>
          <w:sz w:val="31"/>
          <w:szCs w:val="31"/>
        </w:rPr>
        <w:t>mmHg</w:t>
      </w:r>
      <w:r>
        <w:rPr>
          <w:rFonts w:ascii="Times New Roman" w:hAnsi="Times New Roman" w:eastAsia="Times New Roman" w:cs="Times New Roman"/>
          <w:sz w:val="31"/>
          <w:szCs w:val="31"/>
          <w:spacing w:val="31"/>
          <w:w w:val="101"/>
        </w:rPr>
        <w:t xml:space="preserve">  </w:t>
      </w:r>
      <w:r>
        <w:rPr>
          <w:sz w:val="31"/>
          <w:szCs w:val="31"/>
          <w:spacing w:val="7"/>
        </w:rPr>
        <w:t>以上，不合格。</w:t>
      </w:r>
    </w:p>
    <w:p>
      <w:pPr>
        <w:pStyle w:val="BodyText"/>
        <w:ind w:right="137" w:firstLine="624"/>
        <w:spacing w:before="263" w:line="288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7"/>
        </w:rPr>
        <w:t>第二十一条</w:t>
      </w:r>
      <w:r>
        <w:rPr>
          <w:rFonts w:ascii="SimHei" w:hAnsi="SimHei" w:eastAsia="SimHei" w:cs="SimHei"/>
          <w:sz w:val="31"/>
          <w:szCs w:val="31"/>
          <w:spacing w:val="9"/>
        </w:rPr>
        <w:t xml:space="preserve">  </w:t>
      </w:r>
      <w:r>
        <w:rPr>
          <w:sz w:val="31"/>
          <w:szCs w:val="31"/>
          <w:spacing w:val="17"/>
        </w:rPr>
        <w:t>心率低于50次/分或者高于10</w:t>
      </w:r>
      <w:r>
        <w:rPr>
          <w:sz w:val="31"/>
          <w:szCs w:val="31"/>
          <w:spacing w:val="16"/>
        </w:rPr>
        <w:t>0次/分，不合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4"/>
        </w:rPr>
        <w:t>格。</w:t>
      </w:r>
    </w:p>
    <w:p>
      <w:pPr>
        <w:pStyle w:val="BodyText"/>
        <w:ind w:right="9" w:firstLine="620"/>
        <w:spacing w:before="211" w:line="370" w:lineRule="auto"/>
        <w:rPr/>
      </w:pPr>
      <w:r>
        <w:rPr>
          <w:spacing w:val="33"/>
        </w:rPr>
        <w:t>心率高于100次/分且在110次/分以下，排除病理性原因，</w:t>
      </w:r>
      <w:r>
        <w:rPr>
          <w:spacing w:val="7"/>
        </w:rPr>
        <w:t xml:space="preserve"> </w:t>
      </w:r>
      <w:r>
        <w:rPr>
          <w:spacing w:val="1"/>
        </w:rPr>
        <w:t>合格。</w:t>
      </w:r>
    </w:p>
    <w:p>
      <w:pPr>
        <w:pStyle w:val="BodyText"/>
        <w:ind w:firstLine="624"/>
        <w:spacing w:line="309" w:lineRule="auto"/>
        <w:rPr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1"/>
        </w:rPr>
        <w:t>第二十二条</w:t>
      </w:r>
      <w:r>
        <w:rPr>
          <w:rFonts w:ascii="SimHei" w:hAnsi="SimHei" w:eastAsia="SimHei" w:cs="SimHei"/>
          <w:sz w:val="31"/>
          <w:szCs w:val="31"/>
          <w:spacing w:val="1"/>
        </w:rPr>
        <w:t xml:space="preserve">  </w:t>
      </w:r>
      <w:r>
        <w:rPr>
          <w:sz w:val="31"/>
          <w:szCs w:val="31"/>
          <w:spacing w:val="1"/>
        </w:rPr>
        <w:t>慢性支气管炎，支气管哮喘，支气管扩张，肺</w:t>
      </w:r>
      <w:r>
        <w:rPr>
          <w:sz w:val="31"/>
          <w:szCs w:val="31"/>
          <w:spacing w:val="10"/>
        </w:rPr>
        <w:t xml:space="preserve"> </w:t>
      </w:r>
      <w:r>
        <w:rPr>
          <w:sz w:val="31"/>
          <w:szCs w:val="31"/>
          <w:spacing w:val="6"/>
        </w:rPr>
        <w:t>大泡，肺纤维化，气胸及气胸史，以及其他呼吸系统</w:t>
      </w:r>
      <w:r>
        <w:rPr>
          <w:sz w:val="31"/>
          <w:szCs w:val="31"/>
          <w:spacing w:val="5"/>
        </w:rPr>
        <w:t>慢性疾病，</w:t>
      </w:r>
      <w:r>
        <w:rPr>
          <w:sz w:val="31"/>
          <w:szCs w:val="31"/>
        </w:rPr>
        <w:t xml:space="preserve"> </w:t>
      </w:r>
      <w:r>
        <w:rPr>
          <w:sz w:val="31"/>
          <w:szCs w:val="31"/>
          <w:spacing w:val="-7"/>
        </w:rPr>
        <w:t>不合格。</w:t>
      </w:r>
    </w:p>
    <w:p>
      <w:pPr>
        <w:pStyle w:val="BodyText"/>
        <w:ind w:right="102" w:firstLine="624"/>
        <w:spacing w:before="244" w:line="299" w:lineRule="auto"/>
        <w:rPr/>
      </w:pPr>
      <w:r>
        <w:rPr>
          <w:rFonts w:ascii="SimHei" w:hAnsi="SimHei" w:eastAsia="SimHei" w:cs="SimHei"/>
          <w:b/>
          <w:bCs/>
          <w:spacing w:val="21"/>
        </w:rPr>
        <w:t>第二十三条</w:t>
      </w:r>
      <w:r>
        <w:rPr>
          <w:rFonts w:ascii="SimHei" w:hAnsi="SimHei" w:eastAsia="SimHei" w:cs="SimHei"/>
          <w:spacing w:val="21"/>
        </w:rPr>
        <w:t xml:space="preserve">  </w:t>
      </w:r>
      <w:r>
        <w:rPr>
          <w:spacing w:val="21"/>
        </w:rPr>
        <w:t>严重的消化道溃疡、慢性胰腺炎、</w:t>
      </w:r>
      <w:r>
        <w:rPr>
          <w:spacing w:val="20"/>
        </w:rPr>
        <w:t>溃疡性结肠</w:t>
      </w:r>
      <w:r>
        <w:rPr/>
        <w:t xml:space="preserve"> </w:t>
      </w:r>
      <w:r>
        <w:rPr>
          <w:spacing w:val="20"/>
        </w:rPr>
        <w:t>炎、克罗恩病、肠结核等严重的消化系统疾病，不合格。</w:t>
      </w:r>
    </w:p>
    <w:p>
      <w:pPr>
        <w:pStyle w:val="BodyText"/>
        <w:ind w:right="9" w:firstLine="624"/>
        <w:spacing w:before="240" w:line="297" w:lineRule="auto"/>
        <w:rPr/>
      </w:pPr>
      <w:r>
        <w:rPr>
          <w:rFonts w:ascii="SimHei" w:hAnsi="SimHei" w:eastAsia="SimHei" w:cs="SimHei"/>
          <w:b/>
          <w:bCs/>
          <w:spacing w:val="24"/>
        </w:rPr>
        <w:t>第二十四条</w:t>
      </w:r>
      <w:r>
        <w:rPr>
          <w:rFonts w:ascii="SimHei" w:hAnsi="SimHei" w:eastAsia="SimHei" w:cs="SimHei"/>
          <w:spacing w:val="24"/>
        </w:rPr>
        <w:t xml:space="preserve">  </w:t>
      </w:r>
      <w:r>
        <w:rPr>
          <w:spacing w:val="24"/>
        </w:rPr>
        <w:t>泌尿、血液、内分泌系统疾病，代谢性疾病，</w:t>
      </w:r>
      <w:r>
        <w:rPr>
          <w:spacing w:val="6"/>
        </w:rPr>
        <w:t xml:space="preserve"> </w:t>
      </w:r>
      <w:r>
        <w:rPr>
          <w:spacing w:val="22"/>
        </w:rPr>
        <w:t>免疫性疾病，以及经确诊的以上慢性严重性疾病治愈未达稳定年</w:t>
      </w:r>
    </w:p>
    <w:p>
      <w:pPr>
        <w:spacing w:line="297" w:lineRule="auto"/>
        <w:sectPr>
          <w:footerReference w:type="default" r:id="rId8"/>
          <w:pgSz w:w="11910" w:h="16850"/>
          <w:pgMar w:top="1432" w:right="1395" w:bottom="1809" w:left="1670" w:header="0" w:footer="1432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pStyle w:val="BodyText"/>
        <w:ind w:left="4"/>
        <w:spacing w:before="98" w:line="22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3"/>
        </w:rPr>
        <w:t>限，不合格。</w:t>
      </w:r>
    </w:p>
    <w:p>
      <w:pPr>
        <w:pStyle w:val="BodyText"/>
        <w:ind w:left="644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5"/>
        </w:rPr>
        <w:t>下列情况合格：</w:t>
      </w:r>
    </w:p>
    <w:p>
      <w:pPr>
        <w:pStyle w:val="BodyText"/>
        <w:ind w:right="147" w:firstLine="639"/>
        <w:spacing w:before="218" w:line="292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(一)急性膀胱炎、急性肾盂肾炎、急性前列腺炎，治愈半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6"/>
        </w:rPr>
        <w:t>年以上，无复发，无并发症；</w:t>
      </w:r>
    </w:p>
    <w:p>
      <w:pPr>
        <w:pStyle w:val="BodyText"/>
        <w:ind w:left="639"/>
        <w:spacing w:before="224" w:line="212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spacing w:val="18"/>
        </w:rPr>
        <w:t>(二)单纯性缺铁性贫血，血红蛋白大于90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g/L;</w:t>
      </w:r>
    </w:p>
    <w:p>
      <w:pPr>
        <w:pStyle w:val="BodyText"/>
        <w:ind w:left="639"/>
        <w:spacing w:before="253" w:line="220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(三)巨幼细胞贫血治愈5年以上，血常规检查正常；</w:t>
      </w:r>
    </w:p>
    <w:p>
      <w:pPr>
        <w:pStyle w:val="BodyText"/>
        <w:ind w:right="147" w:firstLine="639"/>
        <w:spacing w:before="231" w:line="292" w:lineRule="auto"/>
        <w:rPr>
          <w:sz w:val="30"/>
          <w:szCs w:val="30"/>
        </w:rPr>
      </w:pPr>
      <w:r>
        <w:rPr>
          <w:sz w:val="30"/>
          <w:szCs w:val="30"/>
          <w:spacing w:val="22"/>
        </w:rPr>
        <w:t>(四)儿童青少年时期患过敏性紫癜，治愈10年以上，无复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9"/>
        </w:rPr>
        <w:t>发，无并发症，血、尿常规等相关检查正常；</w:t>
      </w:r>
    </w:p>
    <w:p>
      <w:pPr>
        <w:pStyle w:val="BodyText"/>
        <w:ind w:right="140" w:firstLine="639"/>
        <w:spacing w:before="231" w:line="294" w:lineRule="auto"/>
        <w:rPr>
          <w:sz w:val="30"/>
          <w:szCs w:val="30"/>
        </w:rPr>
      </w:pPr>
      <w:r>
        <w:rPr>
          <w:sz w:val="30"/>
          <w:szCs w:val="30"/>
          <w:spacing w:val="35"/>
        </w:rPr>
        <w:t>(五)亚急性甲状腺炎治愈1年以上，甲状腺功能(甲功五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8"/>
        </w:rPr>
        <w:t>项)正常，无需服药，无症状和体征。</w:t>
      </w:r>
    </w:p>
    <w:p>
      <w:pPr>
        <w:pStyle w:val="BodyText"/>
        <w:ind w:firstLine="644"/>
        <w:spacing w:before="230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第二十五条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鼠疫，霍乱，艾滋病，病毒性肝炎，结核病，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8"/>
        </w:rPr>
        <w:t>传染性肺炎，人感染高致病性禽流感，新型冠状病</w:t>
      </w:r>
      <w:r>
        <w:rPr>
          <w:sz w:val="30"/>
          <w:szCs w:val="30"/>
          <w:spacing w:val="17"/>
        </w:rPr>
        <w:t>毒、腺病毒、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诺如病毒感染，细菌性和阿米巴性痢疾，伤寒和副伤寒，沙门菌</w:t>
      </w:r>
      <w:r>
        <w:rPr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12"/>
        </w:rPr>
        <w:t>肠炎，脊髓灰质炎，麻疹，风疹，流行性出血热，流行性乙型脑</w:t>
      </w:r>
      <w:r>
        <w:rPr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13"/>
        </w:rPr>
        <w:t>炎，流行性脑脊髓膜炎，流行性腮腺炎，急性出血性结膜炎，麻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3"/>
        </w:rPr>
        <w:t>风病，白喉，猩红热，狂犬病，布鲁菌病，疟疾，炭疽，钩端螺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25"/>
        </w:rPr>
        <w:t>旋体病，血吸虫病，丝虫病，黑热病，水痘等具有传染性</w:t>
      </w:r>
      <w:r>
        <w:rPr>
          <w:sz w:val="30"/>
          <w:szCs w:val="30"/>
          <w:spacing w:val="24"/>
        </w:rPr>
        <w:t>的疾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病，不合格。</w:t>
      </w:r>
    </w:p>
    <w:p>
      <w:pPr>
        <w:pStyle w:val="BodyText"/>
        <w:ind w:left="639"/>
        <w:spacing w:line="222" w:lineRule="auto"/>
        <w:rPr>
          <w:sz w:val="30"/>
          <w:szCs w:val="30"/>
        </w:rPr>
      </w:pPr>
      <w:r>
        <w:rPr>
          <w:sz w:val="30"/>
          <w:szCs w:val="30"/>
        </w:rPr>
        <w:t>下列情况合格：</w:t>
      </w:r>
    </w:p>
    <w:p>
      <w:pPr>
        <w:pStyle w:val="BodyText"/>
        <w:ind w:right="59" w:firstLine="639"/>
        <w:spacing w:before="235" w:line="348" w:lineRule="auto"/>
        <w:jc w:val="both"/>
        <w:rPr>
          <w:sz w:val="30"/>
          <w:szCs w:val="30"/>
        </w:rPr>
      </w:pPr>
      <w:r>
        <w:rPr>
          <w:sz w:val="30"/>
          <w:szCs w:val="30"/>
          <w:spacing w:val="13"/>
        </w:rPr>
        <w:t>(一)急性甲型、戊型病毒性肝炎，治愈半年以上，无症状和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14"/>
        </w:rPr>
        <w:t>体征，实验室检查正常，无复发；急性乙型、丙型、丁型病</w:t>
      </w:r>
      <w:r>
        <w:rPr>
          <w:sz w:val="30"/>
          <w:szCs w:val="30"/>
          <w:spacing w:val="13"/>
        </w:rPr>
        <w:t>毒性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肝炎，治愈1年以上，无症状和体征，实验室检查正常，无复发；</w:t>
      </w:r>
    </w:p>
    <w:p>
      <w:pPr>
        <w:spacing w:line="348" w:lineRule="auto"/>
        <w:sectPr>
          <w:footerReference w:type="default" r:id="rId9"/>
          <w:pgSz w:w="11910" w:h="16850"/>
          <w:pgMar w:top="1432" w:right="1340" w:bottom="1827" w:left="1670" w:header="0" w:footer="1436" w:gutter="0"/>
        </w:sectPr>
        <w:rPr>
          <w:sz w:val="30"/>
          <w:szCs w:val="30"/>
        </w:rPr>
      </w:pPr>
    </w:p>
    <w:p>
      <w:pPr>
        <w:spacing w:line="276" w:lineRule="auto"/>
        <w:rPr>
          <w:rFonts w:ascii="Arial"/>
          <w:sz w:val="21"/>
        </w:rPr>
      </w:pPr>
      <w:r/>
    </w:p>
    <w:p>
      <w:pPr>
        <w:spacing w:line="276" w:lineRule="auto"/>
        <w:rPr>
          <w:rFonts w:ascii="Arial"/>
          <w:sz w:val="21"/>
        </w:rPr>
      </w:pPr>
      <w:r/>
    </w:p>
    <w:p>
      <w:pPr>
        <w:pStyle w:val="BodyText"/>
        <w:ind w:right="125" w:firstLine="649"/>
        <w:spacing w:before="98" w:line="317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(二)肺结核、浅表淋巴结结核、结核性胸膜炎无胸膜肥厚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2"/>
        </w:rPr>
        <w:t>或者粘连、结核性腹膜炎无腹膜肥厚或者粘连、结核性脑膜炎无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24"/>
        </w:rPr>
        <w:t>后遗症，治愈3年以上，无复发(泌尿生殖系统结核除外);</w:t>
      </w:r>
    </w:p>
    <w:p>
      <w:pPr>
        <w:pStyle w:val="BodyText"/>
        <w:ind w:right="128" w:firstLine="649"/>
        <w:spacing w:before="226" w:line="292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(三)细菌性痢疾、阿米巴性痢疾、伤寒、副伤寒、沙门菌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7"/>
        </w:rPr>
        <w:t>肠炎，治愈半年以上，无复发；</w:t>
      </w:r>
    </w:p>
    <w:p>
      <w:pPr>
        <w:pStyle w:val="BodyText"/>
        <w:ind w:firstLine="649"/>
        <w:spacing w:before="228" w:line="292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(四)布鲁菌病、疟疾、黑热病、血吸虫病、钩端螺旋</w:t>
      </w:r>
      <w:r>
        <w:rPr>
          <w:sz w:val="30"/>
          <w:szCs w:val="30"/>
          <w:spacing w:val="15"/>
        </w:rPr>
        <w:t>体病、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流行性出血热，治愈1年以上，无复发，无后遗症；</w:t>
      </w:r>
    </w:p>
    <w:p>
      <w:pPr>
        <w:pStyle w:val="BodyText"/>
        <w:ind w:left="649"/>
        <w:spacing w:before="233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(五)丝虫病，治愈半年以上，无后遗症；</w:t>
      </w:r>
    </w:p>
    <w:p>
      <w:pPr>
        <w:pStyle w:val="BodyText"/>
        <w:ind w:left="649"/>
        <w:spacing w:before="233" w:line="222" w:lineRule="auto"/>
        <w:rPr>
          <w:sz w:val="30"/>
          <w:szCs w:val="30"/>
        </w:rPr>
      </w:pPr>
      <w:r>
        <w:rPr>
          <w:sz w:val="30"/>
          <w:szCs w:val="30"/>
          <w:spacing w:val="22"/>
        </w:rPr>
        <w:t>(六)腺病毒感染，治愈1年以上，无后遗症；</w:t>
      </w:r>
    </w:p>
    <w:p>
      <w:pPr>
        <w:pStyle w:val="BodyText"/>
        <w:ind w:left="649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(七)诺如病毒感染，治愈3个月以上；</w:t>
      </w:r>
    </w:p>
    <w:p>
      <w:pPr>
        <w:pStyle w:val="BodyText"/>
        <w:ind w:right="131" w:firstLine="649"/>
        <w:spacing w:before="236" w:line="295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(八)其他传染性疾病，已达到临床治愈标准且病原体被清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7"/>
        </w:rPr>
        <w:t>除</w:t>
      </w:r>
      <w:r>
        <w:rPr>
          <w:sz w:val="30"/>
          <w:szCs w:val="30"/>
          <w:spacing w:val="-77"/>
        </w:rPr>
        <w:t xml:space="preserve"> </w:t>
      </w:r>
      <w:r>
        <w:rPr>
          <w:sz w:val="30"/>
          <w:szCs w:val="30"/>
          <w:spacing w:val="-17"/>
        </w:rPr>
        <w:t>。</w:t>
      </w:r>
    </w:p>
    <w:p>
      <w:pPr>
        <w:pStyle w:val="BodyText"/>
        <w:ind w:right="100" w:firstLine="654"/>
        <w:spacing w:before="221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第二十六条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癫痫、脑血管疾病、脱髓鞘性疾病、运动障碍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2"/>
        </w:rPr>
        <w:t>性疾病、骨骼肌肉疾病、中枢神经系统感染性疾病以及其他神经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6"/>
        </w:rPr>
        <w:t>系统疾病及后遗症，不合格。</w:t>
      </w:r>
    </w:p>
    <w:p>
      <w:pPr>
        <w:pStyle w:val="BodyText"/>
        <w:ind w:left="649"/>
        <w:spacing w:line="220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轻型流行性乙型脑炎已治愈，无后遗症，合格。</w:t>
      </w:r>
    </w:p>
    <w:p>
      <w:pPr>
        <w:pStyle w:val="BodyText"/>
        <w:ind w:left="654"/>
        <w:spacing w:before="233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第二十七条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5"/>
        </w:rPr>
        <w:t>晕血，不合格。</w:t>
      </w:r>
    </w:p>
    <w:p>
      <w:pPr>
        <w:pStyle w:val="BodyText"/>
        <w:ind w:left="654"/>
        <w:spacing w:before="230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第二十八条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影响正常表达的口吃，不合格。</w:t>
      </w:r>
    </w:p>
    <w:p>
      <w:pPr>
        <w:spacing w:line="417" w:lineRule="auto"/>
        <w:rPr>
          <w:rFonts w:ascii="Arial"/>
          <w:sz w:val="21"/>
        </w:rPr>
      </w:pPr>
      <w:r/>
    </w:p>
    <w:p>
      <w:pPr>
        <w:ind w:left="3060"/>
        <w:spacing w:before="98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6"/>
        </w:rPr>
        <w:t>第三节</w:t>
      </w:r>
      <w:r>
        <w:rPr>
          <w:rFonts w:ascii="KaiTi" w:hAnsi="KaiTi" w:eastAsia="KaiTi" w:cs="KaiTi"/>
          <w:sz w:val="30"/>
          <w:szCs w:val="30"/>
          <w:spacing w:val="6"/>
        </w:rPr>
        <w:t xml:space="preserve">  </w:t>
      </w:r>
      <w:r>
        <w:rPr>
          <w:rFonts w:ascii="KaiTi" w:hAnsi="KaiTi" w:eastAsia="KaiTi" w:cs="KaiTi"/>
          <w:sz w:val="30"/>
          <w:szCs w:val="30"/>
          <w:spacing w:val="6"/>
        </w:rPr>
        <w:t>耳鼻咽喉科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right="97" w:firstLine="654"/>
        <w:spacing w:before="98" w:line="35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7"/>
        </w:rPr>
        <w:t>第二十九条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</w:t>
      </w:r>
      <w:r>
        <w:rPr>
          <w:sz w:val="30"/>
          <w:szCs w:val="30"/>
          <w:spacing w:val="17"/>
        </w:rPr>
        <w:t>双耳中至少一耳耳语听力达到5米，且另一耳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0"/>
        </w:rPr>
        <w:t>耳语听力3米以上，合格。</w:t>
      </w:r>
    </w:p>
    <w:p>
      <w:pPr>
        <w:spacing w:line="352" w:lineRule="auto"/>
        <w:sectPr>
          <w:footerReference w:type="default" r:id="rId10"/>
          <w:pgSz w:w="11910" w:h="16850"/>
          <w:pgMar w:top="1432" w:right="1370" w:bottom="1817" w:left="1660" w:header="0" w:footer="1426" w:gutter="0"/>
        </w:sectPr>
        <w:rPr>
          <w:sz w:val="30"/>
          <w:szCs w:val="30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634"/>
        <w:spacing w:before="97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第三十条</w:t>
      </w:r>
      <w:r>
        <w:rPr>
          <w:rFonts w:ascii="SimHei" w:hAnsi="SimHei" w:eastAsia="SimHei" w:cs="SimHei"/>
          <w:sz w:val="30"/>
          <w:szCs w:val="30"/>
          <w:spacing w:val="24"/>
        </w:rPr>
        <w:t xml:space="preserve">  </w:t>
      </w:r>
      <w:r>
        <w:rPr>
          <w:sz w:val="30"/>
          <w:szCs w:val="30"/>
          <w:spacing w:val="2"/>
        </w:rPr>
        <w:t>眩晕症，不合格。</w:t>
      </w:r>
    </w:p>
    <w:p>
      <w:pPr>
        <w:pStyle w:val="BodyText"/>
        <w:ind w:right="102" w:firstLine="634"/>
        <w:spacing w:before="227" w:line="31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第三十一条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 </w:t>
      </w:r>
      <w:r>
        <w:rPr>
          <w:sz w:val="30"/>
          <w:szCs w:val="30"/>
          <w:spacing w:val="23"/>
        </w:rPr>
        <w:t>明显的耳廓畸形及先天性耳畸形，外耳道闭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12"/>
        </w:rPr>
        <w:t>锁，全耳廓再造术后，外耳道胆脂瘤，耳廓及外耳道良、恶性肿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瘤，不合格。</w:t>
      </w:r>
    </w:p>
    <w:p>
      <w:pPr>
        <w:pStyle w:val="BodyText"/>
        <w:ind w:left="63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right="116" w:firstLine="630"/>
        <w:spacing w:before="215" w:line="296" w:lineRule="auto"/>
        <w:rPr>
          <w:sz w:val="30"/>
          <w:szCs w:val="30"/>
        </w:rPr>
      </w:pPr>
      <w:r>
        <w:rPr>
          <w:sz w:val="30"/>
          <w:szCs w:val="30"/>
          <w:spacing w:val="23"/>
        </w:rPr>
        <w:t>(一)耳前瘘管，耳廓及外耳道良性肿瘤，经专科明确无需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9"/>
        </w:rPr>
        <w:t>手术或者治疗，无不适症状，不影响功能和穿戴；</w:t>
      </w:r>
    </w:p>
    <w:p>
      <w:pPr>
        <w:pStyle w:val="BodyText"/>
        <w:ind w:firstLine="630"/>
        <w:spacing w:before="216" w:line="295" w:lineRule="auto"/>
        <w:rPr>
          <w:sz w:val="30"/>
          <w:szCs w:val="30"/>
        </w:rPr>
      </w:pPr>
      <w:r>
        <w:rPr>
          <w:sz w:val="30"/>
          <w:szCs w:val="30"/>
          <w:spacing w:val="28"/>
        </w:rPr>
        <w:t>(二)耳前瘘管，外耳道胆脂瘤，耳廓及外耳道良性肿瘤，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7"/>
        </w:rPr>
        <w:t>术后痊愈，无并发症，无后遗症。</w:t>
      </w:r>
    </w:p>
    <w:p>
      <w:pPr>
        <w:pStyle w:val="BodyText"/>
        <w:ind w:right="87" w:firstLine="634"/>
        <w:spacing w:before="214" w:line="378" w:lineRule="auto"/>
        <w:jc w:val="both"/>
        <w:rPr>
          <w:sz w:val="24"/>
          <w:szCs w:val="24"/>
        </w:rPr>
      </w:pPr>
      <w:r>
        <w:rPr>
          <w:rFonts w:ascii="SimHei" w:hAnsi="SimHei" w:eastAsia="SimHei" w:cs="SimHei"/>
          <w:sz w:val="30"/>
          <w:szCs w:val="30"/>
          <w:b/>
          <w:bCs/>
          <w:spacing w:val="24"/>
        </w:rPr>
        <w:t>第三十二条</w:t>
      </w:r>
      <w:r>
        <w:rPr>
          <w:rFonts w:ascii="SimHei" w:hAnsi="SimHei" w:eastAsia="SimHei" w:cs="SimHei"/>
          <w:sz w:val="30"/>
          <w:szCs w:val="30"/>
          <w:spacing w:val="24"/>
        </w:rPr>
        <w:t xml:space="preserve">  </w:t>
      </w:r>
      <w:r>
        <w:rPr>
          <w:sz w:val="30"/>
          <w:szCs w:val="30"/>
          <w:spacing w:val="24"/>
        </w:rPr>
        <w:t>鼓膜穿孔，慢性分泌性中耳炎，化脓</w:t>
      </w:r>
      <w:r>
        <w:rPr>
          <w:sz w:val="30"/>
          <w:szCs w:val="30"/>
          <w:spacing w:val="23"/>
        </w:rPr>
        <w:t>性中耳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炎，耳源性颅内、外并发症，中耳炎后遗症，中耳胆脂瘤，耳硬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2"/>
        </w:rPr>
        <w:t>化症，中、内耳术后，中耳肿瘤，以及其他难以治愈的耳病，不</w:t>
      </w:r>
      <w:r>
        <w:rPr>
          <w:sz w:val="30"/>
          <w:szCs w:val="30"/>
        </w:rPr>
        <w:t xml:space="preserve"> </w:t>
      </w:r>
      <w:r>
        <w:rPr>
          <w:sz w:val="24"/>
          <w:szCs w:val="24"/>
          <w:spacing w:val="-13"/>
        </w:rPr>
        <w:t>合</w:t>
      </w:r>
      <w:r>
        <w:rPr>
          <w:sz w:val="24"/>
          <w:szCs w:val="24"/>
          <w:spacing w:val="-18"/>
        </w:rPr>
        <w:t xml:space="preserve"> </w:t>
      </w:r>
      <w:r>
        <w:rPr>
          <w:sz w:val="24"/>
          <w:szCs w:val="24"/>
          <w:spacing w:val="-13"/>
        </w:rPr>
        <w:t>格</w:t>
      </w:r>
      <w:r>
        <w:rPr>
          <w:sz w:val="24"/>
          <w:szCs w:val="24"/>
          <w:spacing w:val="-33"/>
        </w:rPr>
        <w:t xml:space="preserve"> </w:t>
      </w:r>
      <w:r>
        <w:rPr>
          <w:sz w:val="24"/>
          <w:szCs w:val="24"/>
          <w:spacing w:val="-13"/>
        </w:rPr>
        <w:t>。</w:t>
      </w:r>
    </w:p>
    <w:p>
      <w:pPr>
        <w:pStyle w:val="BodyText"/>
        <w:ind w:left="630"/>
        <w:spacing w:before="35" w:line="221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鼓膜穿孔修补术后半年以上，鼓膜修复良好，合格。</w:t>
      </w:r>
    </w:p>
    <w:p>
      <w:pPr>
        <w:pStyle w:val="BodyText"/>
        <w:ind w:left="634"/>
        <w:spacing w:before="231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第三十三条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嗅觉丧失，不合格。</w:t>
      </w:r>
    </w:p>
    <w:p>
      <w:pPr>
        <w:pStyle w:val="BodyText"/>
        <w:ind w:right="110" w:firstLine="634"/>
        <w:spacing w:before="220" w:line="315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第三十四条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严重的鼻畸形，鼻中隔穿孔，鼻骨骨折及骨折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史，中、重度变应性鼻炎，急性鼻窦炎，严重的慢性鼻窦炎，鼻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2"/>
        </w:rPr>
        <w:t>息肉，鼻部肿瘤以及其他严重影响鼻功能的慢性</w:t>
      </w:r>
      <w:r>
        <w:rPr>
          <w:sz w:val="30"/>
          <w:szCs w:val="30"/>
          <w:spacing w:val="11"/>
        </w:rPr>
        <w:t>鼻病，不合格。</w:t>
      </w:r>
    </w:p>
    <w:p>
      <w:pPr>
        <w:pStyle w:val="BodyText"/>
        <w:ind w:left="630"/>
        <w:spacing w:before="247"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firstLine="630"/>
        <w:spacing w:before="218" w:line="293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(一)鼻中隔穿孔术后半年以上，鼻中隔修补完整，</w:t>
      </w:r>
      <w:r>
        <w:rPr>
          <w:sz w:val="30"/>
          <w:szCs w:val="30"/>
          <w:spacing w:val="15"/>
        </w:rPr>
        <w:t>无复发，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无后遗症；</w:t>
      </w:r>
    </w:p>
    <w:p>
      <w:pPr>
        <w:pStyle w:val="BodyText"/>
        <w:ind w:left="630"/>
        <w:spacing w:before="225" w:line="220" w:lineRule="auto"/>
        <w:rPr>
          <w:sz w:val="30"/>
          <w:szCs w:val="30"/>
        </w:rPr>
      </w:pPr>
      <w:r>
        <w:rPr>
          <w:sz w:val="30"/>
          <w:szCs w:val="30"/>
          <w:spacing w:val="41"/>
        </w:rPr>
        <w:t>(二)单纯性鼻骨(粉碎性骨折除外)骨折，术后3个</w:t>
      </w:r>
      <w:r>
        <w:rPr>
          <w:sz w:val="30"/>
          <w:szCs w:val="30"/>
          <w:spacing w:val="40"/>
        </w:rPr>
        <w:t>月以</w:t>
      </w:r>
    </w:p>
    <w:p>
      <w:pPr>
        <w:spacing w:line="220" w:lineRule="auto"/>
        <w:sectPr>
          <w:footerReference w:type="default" r:id="rId11"/>
          <w:pgSz w:w="11910" w:h="16850"/>
          <w:pgMar w:top="1432" w:right="1379" w:bottom="1807" w:left="1670" w:header="0" w:footer="1418" w:gutter="0"/>
        </w:sectPr>
        <w:rPr>
          <w:sz w:val="30"/>
          <w:szCs w:val="3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上，复位良好，无并发症，无后遗症；</w:t>
      </w:r>
    </w:p>
    <w:p>
      <w:pPr>
        <w:pStyle w:val="BodyText"/>
        <w:ind w:right="39"/>
        <w:spacing w:before="222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21"/>
        </w:rPr>
        <w:t>(三)鼻骨无错位性骨折3个月以上，无并发症，无后遗症。</w:t>
      </w:r>
    </w:p>
    <w:p>
      <w:pPr>
        <w:pStyle w:val="BodyText"/>
        <w:ind w:right="19" w:firstLine="634"/>
        <w:spacing w:before="239" w:line="36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第三十五条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Ⅲ度肿大的慢性扁桃体炎，阻塞</w:t>
      </w:r>
      <w:r>
        <w:rPr>
          <w:sz w:val="30"/>
          <w:szCs w:val="30"/>
          <w:spacing w:val="10"/>
        </w:rPr>
        <w:t>性睡眠呼吸暂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停低通气综合征，慢性喉炎，鼻咽血管纤维瘤，</w:t>
      </w:r>
      <w:r>
        <w:rPr>
          <w:sz w:val="30"/>
          <w:szCs w:val="30"/>
          <w:spacing w:val="16"/>
        </w:rPr>
        <w:t>咽部恶性肿瘤，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4"/>
        </w:rPr>
        <w:t>喉肿瘤，以及影响吞咽、发音、呼吸功能或者其他难以治愈的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4"/>
        </w:rPr>
        <w:t>咽、喉疾病，不合格。</w:t>
      </w:r>
    </w:p>
    <w:p>
      <w:pPr>
        <w:pStyle w:val="BodyText"/>
        <w:ind w:left="63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1"/>
        </w:rPr>
        <w:t>下列情况合格：</w:t>
      </w:r>
    </w:p>
    <w:p>
      <w:pPr>
        <w:pStyle w:val="BodyText"/>
        <w:ind w:right="19" w:firstLine="630"/>
        <w:spacing w:before="204" w:line="292" w:lineRule="auto"/>
        <w:rPr>
          <w:sz w:val="30"/>
          <w:szCs w:val="30"/>
        </w:rPr>
      </w:pPr>
      <w:r>
        <w:rPr>
          <w:sz w:val="30"/>
          <w:szCs w:val="30"/>
          <w:spacing w:val="31"/>
        </w:rPr>
        <w:t>(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31"/>
        </w:rPr>
        <w:t>一)慢性喉炎治愈后(无声音嘶哑，声带无充血、肥厚、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萎缩，声带闭合良好);</w:t>
      </w:r>
    </w:p>
    <w:p>
      <w:pPr>
        <w:pStyle w:val="BodyText"/>
        <w:ind w:right="19"/>
        <w:spacing w:before="232" w:line="220" w:lineRule="auto"/>
        <w:jc w:val="right"/>
        <w:rPr>
          <w:sz w:val="30"/>
          <w:szCs w:val="30"/>
        </w:rPr>
      </w:pPr>
      <w:r>
        <w:rPr>
          <w:sz w:val="30"/>
          <w:szCs w:val="30"/>
          <w:spacing w:val="16"/>
        </w:rPr>
        <w:t>(二)鼻咽血管纤维瘤术后半年以上，无并发症，无后遗症。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3169"/>
        <w:spacing w:before="99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1"/>
        </w:rPr>
        <w:t>第四节</w:t>
      </w:r>
      <w:r>
        <w:rPr>
          <w:rFonts w:ascii="KaiTi" w:hAnsi="KaiTi" w:eastAsia="KaiTi" w:cs="KaiTi"/>
          <w:sz w:val="30"/>
          <w:szCs w:val="30"/>
          <w:spacing w:val="29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1"/>
        </w:rPr>
        <w:t>眼</w:t>
      </w:r>
      <w:r>
        <w:rPr>
          <w:rFonts w:ascii="KaiTi" w:hAnsi="KaiTi" w:eastAsia="KaiTi" w:cs="KaiTi"/>
          <w:sz w:val="30"/>
          <w:szCs w:val="30"/>
          <w:spacing w:val="13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1"/>
        </w:rPr>
        <w:t>科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left="630" w:right="250" w:firstLine="4"/>
        <w:spacing w:before="98" w:line="29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7"/>
        </w:rPr>
        <w:t>第三十六条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</w:t>
      </w:r>
      <w:r>
        <w:rPr>
          <w:sz w:val="30"/>
          <w:szCs w:val="30"/>
          <w:spacing w:val="17"/>
        </w:rPr>
        <w:t>双眼中任何一眼裸眼视力小于4.5,不合格。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4"/>
        </w:rPr>
        <w:t>下列情况合格：</w:t>
      </w:r>
    </w:p>
    <w:p>
      <w:pPr>
        <w:pStyle w:val="BodyText"/>
        <w:ind w:right="147" w:firstLine="630"/>
        <w:spacing w:before="224" w:line="317" w:lineRule="auto"/>
        <w:rPr>
          <w:sz w:val="30"/>
          <w:szCs w:val="30"/>
        </w:rPr>
      </w:pPr>
      <w:r>
        <w:rPr>
          <w:sz w:val="30"/>
          <w:szCs w:val="30"/>
          <w:spacing w:val="28"/>
        </w:rPr>
        <w:t>(一)双眼中任何一眼裸眼视力小于4.8时，需进行矫正视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28"/>
        </w:rPr>
        <w:t>力检查，双眼中任何一眼矫正视力均4.8以上且矫正度数均在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9"/>
        </w:rPr>
        <w:t>600度以下；</w:t>
      </w:r>
    </w:p>
    <w:p>
      <w:pPr>
        <w:pStyle w:val="BodyText"/>
        <w:ind w:right="125" w:firstLine="630"/>
        <w:spacing w:before="218" w:line="315" w:lineRule="auto"/>
        <w:rPr>
          <w:sz w:val="30"/>
          <w:szCs w:val="30"/>
        </w:rPr>
      </w:pPr>
      <w:r>
        <w:rPr>
          <w:sz w:val="30"/>
          <w:szCs w:val="30"/>
          <w:spacing w:val="29"/>
        </w:rPr>
        <w:t>(二)双眼中任何一眼行激光手术(有晶体眼人工晶体植入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28"/>
        </w:rPr>
        <w:t>术除外),术后时间在半年以上，手术眼裸眼视力4.8以上，无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6"/>
        </w:rPr>
        <w:t>并发症，且眼底检查正常；</w:t>
      </w:r>
    </w:p>
    <w:p>
      <w:pPr>
        <w:pStyle w:val="BodyText"/>
        <w:ind w:firstLine="630"/>
        <w:spacing w:before="222" w:line="294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(三)双眼中任何一眼行激光手术(有晶体眼人工晶</w:t>
      </w:r>
      <w:r>
        <w:rPr>
          <w:sz w:val="30"/>
          <w:szCs w:val="30"/>
          <w:spacing w:val="29"/>
        </w:rPr>
        <w:t>体植入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28"/>
        </w:rPr>
        <w:t>术除外),术后时间在半年以上，无并发症，且眼底检查正常，</w:t>
      </w:r>
    </w:p>
    <w:p>
      <w:pPr>
        <w:spacing w:line="294" w:lineRule="auto"/>
        <w:sectPr>
          <w:footerReference w:type="default" r:id="rId12"/>
          <w:pgSz w:w="11910" w:h="16850"/>
          <w:pgMar w:top="1432" w:right="1349" w:bottom="1797" w:left="1670" w:header="0" w:footer="1406" w:gutter="0"/>
        </w:sectPr>
        <w:rPr>
          <w:sz w:val="30"/>
          <w:szCs w:val="30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right="126"/>
        <w:spacing w:before="98" w:line="366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但手术眼裸眼视力小于4.8的，需进行矫正视力检查，双眼中任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21"/>
        </w:rPr>
        <w:t>何一眼矫正视力均4.8以上且矫正度数均在600度以下。</w:t>
      </w:r>
    </w:p>
    <w:p>
      <w:pPr>
        <w:pStyle w:val="BodyText"/>
        <w:ind w:left="644"/>
        <w:spacing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第三十七条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经色觉图谱检查判定为色盲者，不合格。</w:t>
      </w:r>
    </w:p>
    <w:p>
      <w:pPr>
        <w:pStyle w:val="BodyText"/>
        <w:ind w:firstLine="644"/>
        <w:spacing w:before="212" w:line="30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第三十八条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影响眼功能的眼睑、睑缘、结</w:t>
      </w:r>
      <w:r>
        <w:rPr>
          <w:sz w:val="30"/>
          <w:szCs w:val="30"/>
          <w:spacing w:val="14"/>
        </w:rPr>
        <w:t>膜、泪器疾病，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不合格。</w:t>
      </w:r>
    </w:p>
    <w:p>
      <w:pPr>
        <w:pStyle w:val="BodyText"/>
        <w:ind w:left="640" w:right="459" w:firstLine="4"/>
        <w:spacing w:before="217" w:line="29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第三十九条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眼球突出，眼球震颤，眼肌疾病，不合格。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7"/>
        </w:rPr>
        <w:t>共同性内、外斜视15度以下，合格。</w:t>
      </w:r>
    </w:p>
    <w:p>
      <w:pPr>
        <w:pStyle w:val="BodyText"/>
        <w:ind w:right="100" w:firstLine="644"/>
        <w:spacing w:before="212" w:line="299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第四十条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角膜、巩膜、虹膜睫状体疾病，瞳孔变形、运动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4"/>
        </w:rPr>
        <w:t>障碍，不合格。</w:t>
      </w:r>
    </w:p>
    <w:p>
      <w:pPr>
        <w:pStyle w:val="BodyText"/>
        <w:ind w:left="640"/>
        <w:spacing w:before="231" w:line="222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不影响视力的角膜云翳，合格。</w:t>
      </w:r>
    </w:p>
    <w:p>
      <w:pPr>
        <w:pStyle w:val="BodyText"/>
        <w:ind w:right="85" w:firstLine="644"/>
        <w:spacing w:before="205" w:line="36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第四十一条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晶状体、玻璃体、视网膜、脉络膜、视神经疾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6"/>
        </w:rPr>
        <w:t>病，青光眼，不合格。</w:t>
      </w:r>
    </w:p>
    <w:p>
      <w:pPr>
        <w:pStyle w:val="BodyText"/>
        <w:ind w:right="97" w:firstLine="640"/>
        <w:spacing w:before="2" w:line="378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点状、花冠状、前极等不影响视力的先天性晶状体混浊，相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4"/>
        </w:rPr>
        <w:t>对静止，合格。</w:t>
      </w:r>
    </w:p>
    <w:p>
      <w:pPr>
        <w:ind w:left="3369"/>
        <w:spacing w:before="252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5"/>
        </w:rPr>
        <w:t>第五节</w:t>
      </w:r>
      <w:r>
        <w:rPr>
          <w:rFonts w:ascii="KaiTi" w:hAnsi="KaiTi" w:eastAsia="KaiTi" w:cs="KaiTi"/>
          <w:sz w:val="30"/>
          <w:szCs w:val="30"/>
          <w:spacing w:val="35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5"/>
        </w:rPr>
        <w:t>口腔科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right="103" w:firstLine="644"/>
        <w:spacing w:before="98" w:line="366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第四十二条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23"/>
        </w:rPr>
        <w:t>深度龋齿4颗以上，缺齿4颗以上或者</w:t>
      </w:r>
      <w:r>
        <w:rPr>
          <w:sz w:val="30"/>
          <w:szCs w:val="30"/>
          <w:spacing w:val="22"/>
        </w:rPr>
        <w:t>连续缺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34"/>
        </w:rPr>
        <w:t>齿2颗以上(智齿或者经正畸治疗拔除、牙列整齐的除外),重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7"/>
        </w:rPr>
        <w:t>度牙周炎，不合格。</w:t>
      </w:r>
    </w:p>
    <w:p>
      <w:pPr>
        <w:pStyle w:val="BodyText"/>
        <w:ind w:left="64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40"/>
        <w:spacing w:before="227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(一)经治疗、修复后功能良好的龋齿、缺齿；</w:t>
      </w:r>
    </w:p>
    <w:p>
      <w:pPr>
        <w:pStyle w:val="BodyText"/>
        <w:ind w:left="640"/>
        <w:spacing w:before="228" w:line="220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(二)牙体疾病、牙髓、根尖周急慢性炎症治愈</w:t>
      </w:r>
      <w:r>
        <w:rPr>
          <w:sz w:val="30"/>
          <w:szCs w:val="30"/>
          <w:spacing w:val="16"/>
        </w:rPr>
        <w:t>后。</w:t>
      </w:r>
    </w:p>
    <w:p>
      <w:pPr>
        <w:spacing w:line="220" w:lineRule="auto"/>
        <w:sectPr>
          <w:footerReference w:type="default" r:id="rId13"/>
          <w:pgSz w:w="11910" w:h="16850"/>
          <w:pgMar w:top="1432" w:right="1390" w:bottom="1807" w:left="1660" w:header="0" w:footer="1418" w:gutter="0"/>
        </w:sectPr>
        <w:rPr>
          <w:sz w:val="30"/>
          <w:szCs w:val="3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right="129" w:firstLine="644"/>
        <w:spacing w:before="98" w:line="359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第四十三条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全口义齿及复杂的可摘局部</w:t>
      </w:r>
      <w:r>
        <w:rPr>
          <w:sz w:val="30"/>
          <w:szCs w:val="30"/>
          <w:spacing w:val="10"/>
        </w:rPr>
        <w:t>义齿，牙列重度磨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损，颞下颌关节疾病，戴有隐形矫治器、固定矫治器，不合格。</w:t>
      </w:r>
    </w:p>
    <w:p>
      <w:pPr>
        <w:pStyle w:val="BodyText"/>
        <w:ind w:right="129" w:firstLine="640"/>
        <w:spacing w:before="14" w:line="358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颞下颌关节弹响，但不伴有颞下颌关节区疼痛、咀嚼肌疼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0"/>
        </w:rPr>
        <w:t>痛、下颌运动异常，不影响正常功能者，合</w:t>
      </w:r>
      <w:r>
        <w:rPr>
          <w:sz w:val="30"/>
          <w:szCs w:val="30"/>
          <w:spacing w:val="9"/>
        </w:rPr>
        <w:t>格。</w:t>
      </w:r>
    </w:p>
    <w:p>
      <w:pPr>
        <w:pStyle w:val="BodyText"/>
        <w:ind w:left="644"/>
        <w:spacing w:before="5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第四十四条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慢性腮腺炎，口腔颌面部肿物，不合格。</w:t>
      </w:r>
    </w:p>
    <w:p>
      <w:pPr>
        <w:pStyle w:val="BodyText"/>
        <w:ind w:right="167" w:firstLine="640"/>
        <w:spacing w:before="222" w:line="363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口腔颌面部囊肿、良性肿瘤术后1年以上，无复发，无症状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0"/>
        </w:rPr>
        <w:t>和体征，无功能障碍，无后遗症，合格。</w:t>
      </w:r>
    </w:p>
    <w:p>
      <w:pPr>
        <w:pStyle w:val="BodyText"/>
        <w:ind w:right="122" w:firstLine="644"/>
        <w:spacing w:line="382" w:lineRule="auto"/>
        <w:jc w:val="both"/>
        <w:rPr>
          <w:sz w:val="25"/>
          <w:szCs w:val="25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第四十五条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颌面部骨折及骨折史，唇裂及唇裂术后明显瘢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3"/>
        </w:rPr>
        <w:t>痕，腭裂及腭裂术后，影响咀嚼及发音功能的</w:t>
      </w:r>
      <w:r>
        <w:rPr>
          <w:sz w:val="30"/>
          <w:szCs w:val="30"/>
          <w:spacing w:val="12"/>
        </w:rPr>
        <w:t>其他口腔疾病，不</w:t>
      </w:r>
      <w:r>
        <w:rPr>
          <w:sz w:val="30"/>
          <w:szCs w:val="30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2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right="40" w:firstLine="640"/>
        <w:spacing w:before="13" w:line="368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下颌骨、上颌骨、颧骨骨折，治愈1年以上，复位良好，</w:t>
      </w:r>
      <w:r>
        <w:rPr>
          <w:sz w:val="30"/>
          <w:szCs w:val="30"/>
          <w:spacing w:val="-2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X</w:t>
      </w:r>
      <w:r>
        <w:rPr>
          <w:rFonts w:ascii="SimSun" w:hAnsi="SimSun" w:eastAsia="SimSun" w:cs="SimSun"/>
          <w:sz w:val="30"/>
          <w:szCs w:val="30"/>
        </w:rPr>
        <w:t xml:space="preserve">  </w:t>
      </w:r>
      <w:r>
        <w:rPr>
          <w:sz w:val="30"/>
          <w:szCs w:val="30"/>
          <w:spacing w:val="-5"/>
        </w:rPr>
        <w:t>线检查显示骨折线消失，无咀嚼功能障碍及</w:t>
      </w:r>
      <w:r>
        <w:rPr>
          <w:sz w:val="30"/>
          <w:szCs w:val="30"/>
          <w:spacing w:val="-6"/>
        </w:rPr>
        <w:t>明显面部畸形者，合格。</w:t>
      </w:r>
    </w:p>
    <w:p>
      <w:pPr>
        <w:ind w:left="3189"/>
        <w:spacing w:before="294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7"/>
        </w:rPr>
        <w:t>第六节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7"/>
        </w:rPr>
        <w:t>妇</w:t>
      </w:r>
      <w:r>
        <w:rPr>
          <w:rFonts w:ascii="KaiTi" w:hAnsi="KaiTi" w:eastAsia="KaiTi" w:cs="KaiTi"/>
          <w:sz w:val="30"/>
          <w:szCs w:val="30"/>
          <w:spacing w:val="11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7"/>
        </w:rPr>
        <w:t>科</w:t>
      </w:r>
    </w:p>
    <w:p>
      <w:pPr>
        <w:spacing w:line="395" w:lineRule="auto"/>
        <w:rPr>
          <w:rFonts w:ascii="Arial"/>
          <w:sz w:val="21"/>
        </w:rPr>
      </w:pPr>
      <w:r/>
    </w:p>
    <w:p>
      <w:pPr>
        <w:pStyle w:val="BodyText"/>
        <w:ind w:firstLine="644"/>
        <w:spacing w:before="97" w:line="37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第四十六条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异常子宫出血，严重痛经及子宫内膜异位症，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8"/>
        </w:rPr>
        <w:t>子宫、附件手术史，不合格。</w:t>
      </w:r>
    </w:p>
    <w:p>
      <w:pPr>
        <w:pStyle w:val="BodyText"/>
        <w:ind w:left="640"/>
        <w:spacing w:before="1" w:line="222" w:lineRule="auto"/>
        <w:rPr>
          <w:sz w:val="30"/>
          <w:szCs w:val="30"/>
        </w:rPr>
      </w:pPr>
      <w:r>
        <w:rPr>
          <w:sz w:val="30"/>
          <w:szCs w:val="30"/>
          <w:spacing w:val="-2"/>
        </w:rPr>
        <w:t>下列情况合格：</w:t>
      </w:r>
    </w:p>
    <w:p>
      <w:pPr>
        <w:pStyle w:val="BodyText"/>
        <w:ind w:left="640"/>
        <w:spacing w:before="226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(一)子宫肌瘤剔除术半年以上，无后遗症；</w:t>
      </w:r>
    </w:p>
    <w:p>
      <w:pPr>
        <w:pStyle w:val="BodyText"/>
        <w:ind w:left="640"/>
        <w:spacing w:before="241" w:line="221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(二)巧克力囊肿剥除术半年以上，无复发，无后遗</w:t>
      </w:r>
      <w:r>
        <w:rPr>
          <w:sz w:val="30"/>
          <w:szCs w:val="30"/>
          <w:spacing w:val="15"/>
        </w:rPr>
        <w:t>症；</w:t>
      </w:r>
    </w:p>
    <w:p>
      <w:pPr>
        <w:pStyle w:val="BodyText"/>
        <w:ind w:left="640"/>
        <w:spacing w:before="211" w:line="221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(三)卵巢黄体破裂部分楔形切除术半年以上，无后遗症。</w:t>
      </w:r>
    </w:p>
    <w:p>
      <w:pPr>
        <w:pStyle w:val="BodyText"/>
        <w:ind w:left="644"/>
        <w:spacing w:before="239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第四十七条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内外生殖器畸形或者缺陷，不合格。</w:t>
      </w:r>
    </w:p>
    <w:p>
      <w:pPr>
        <w:pStyle w:val="BodyText"/>
        <w:ind w:left="644"/>
        <w:spacing w:before="230" w:line="22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3"/>
        </w:rPr>
        <w:t>第四十八条</w:t>
      </w:r>
      <w:r>
        <w:rPr>
          <w:rFonts w:ascii="SimHei" w:hAnsi="SimHei" w:eastAsia="SimHei" w:cs="SimHei"/>
          <w:sz w:val="30"/>
          <w:szCs w:val="30"/>
          <w:spacing w:val="33"/>
        </w:rPr>
        <w:t xml:space="preserve">  </w:t>
      </w:r>
      <w:r>
        <w:rPr>
          <w:sz w:val="30"/>
          <w:szCs w:val="30"/>
          <w:spacing w:val="3"/>
        </w:rPr>
        <w:t>盆腔肿物，不合格。</w:t>
      </w:r>
    </w:p>
    <w:p>
      <w:pPr>
        <w:spacing w:line="221" w:lineRule="auto"/>
        <w:sectPr>
          <w:footerReference w:type="default" r:id="rId14"/>
          <w:pgSz w:w="11910" w:h="16850"/>
          <w:pgMar w:top="1432" w:right="1379" w:bottom="1807" w:left="1650" w:header="0" w:footer="1418" w:gutter="0"/>
        </w:sectPr>
        <w:rPr>
          <w:sz w:val="30"/>
          <w:szCs w:val="30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644"/>
        <w:spacing w:before="97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第四十九条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5"/>
        </w:rPr>
        <w:t>妊娠，不合格。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3159"/>
        <w:spacing w:before="98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"/>
        </w:rPr>
        <w:t>第七节</w:t>
      </w:r>
      <w:r>
        <w:rPr>
          <w:rFonts w:ascii="KaiTi" w:hAnsi="KaiTi" w:eastAsia="KaiTi" w:cs="KaiTi"/>
          <w:sz w:val="30"/>
          <w:szCs w:val="30"/>
          <w:spacing w:val="17"/>
        </w:rPr>
        <w:t xml:space="preserve">  </w:t>
      </w:r>
      <w:r>
        <w:rPr>
          <w:rFonts w:ascii="KaiTi" w:hAnsi="KaiTi" w:eastAsia="KaiTi" w:cs="KaiTi"/>
          <w:sz w:val="30"/>
          <w:szCs w:val="30"/>
          <w:b/>
          <w:bCs/>
          <w:spacing w:val="1"/>
        </w:rPr>
        <w:t>精神心理</w:t>
      </w:r>
    </w:p>
    <w:p>
      <w:pPr>
        <w:spacing w:line="412" w:lineRule="auto"/>
        <w:rPr>
          <w:rFonts w:ascii="Arial"/>
          <w:sz w:val="21"/>
        </w:rPr>
      </w:pPr>
      <w:r/>
    </w:p>
    <w:p>
      <w:pPr>
        <w:pStyle w:val="BodyText"/>
        <w:ind w:firstLine="644"/>
        <w:spacing w:before="98" w:line="34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第五十条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神经发育障碍，精神分裂症和其他原发性精神病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2"/>
        </w:rPr>
        <w:t>性障碍，紧张症，心境障碍，焦虑及恐惧相关障碍，强迫及相关</w:t>
      </w:r>
      <w:r>
        <w:rPr>
          <w:sz w:val="30"/>
          <w:szCs w:val="30"/>
          <w:spacing w:val="3"/>
        </w:rPr>
        <w:t xml:space="preserve">  </w:t>
      </w:r>
      <w:r>
        <w:rPr>
          <w:sz w:val="30"/>
          <w:szCs w:val="30"/>
          <w:spacing w:val="24"/>
        </w:rPr>
        <w:t>障碍，应激相关障碍，分离性障碍，喂养及进食障碍，排泄障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17"/>
        </w:rPr>
        <w:t>碍，躯体痛苦和躯体体验障碍，物质使用和成瘾行为所致障碍，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2"/>
        </w:rPr>
        <w:t>冲动控制障碍，破坏性行为和脱社会障碍，人格障碍，性欲倒错</w:t>
      </w:r>
      <w:r>
        <w:rPr>
          <w:sz w:val="30"/>
          <w:szCs w:val="30"/>
          <w:spacing w:val="3"/>
        </w:rPr>
        <w:t xml:space="preserve">  </w:t>
      </w:r>
      <w:r>
        <w:rPr>
          <w:sz w:val="30"/>
          <w:szCs w:val="30"/>
          <w:spacing w:val="12"/>
        </w:rPr>
        <w:t>障碍，做作障碍，神经认知障碍，痴呆，与妊娠、分娩和产褥期</w:t>
      </w:r>
      <w:r>
        <w:rPr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13"/>
        </w:rPr>
        <w:t>有关的精神或者行为障碍，与分类于他处的障碍或者疾病相关的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3"/>
        </w:rPr>
        <w:t>继发性精神或者行为综合征，睡眠觉醒障碍，严重精神障碍</w:t>
      </w:r>
      <w:r>
        <w:rPr>
          <w:sz w:val="30"/>
          <w:szCs w:val="30"/>
          <w:spacing w:val="12"/>
        </w:rPr>
        <w:t>诊断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史或者治疗史，不合格。</w:t>
      </w:r>
    </w:p>
    <w:p>
      <w:pPr>
        <w:pStyle w:val="BodyText"/>
        <w:ind w:right="128" w:firstLine="644"/>
        <w:spacing w:before="230" w:line="33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第五十一条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数学或者语言任一基本职业能力异常，情绪稳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3"/>
        </w:rPr>
        <w:t>定性、尽责性、自律性、怀疑性、忧虑性或者紧</w:t>
      </w:r>
      <w:r>
        <w:rPr>
          <w:sz w:val="30"/>
          <w:szCs w:val="30"/>
          <w:spacing w:val="12"/>
        </w:rPr>
        <w:t>张性任一职业人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格特质异常，分离性、神经性、敏感性、抑郁性、焦虑</w:t>
      </w:r>
      <w:r>
        <w:rPr>
          <w:sz w:val="30"/>
          <w:szCs w:val="30"/>
          <w:spacing w:val="12"/>
        </w:rPr>
        <w:t>性、强迫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性、偏离性、冲动性、悖逆性或者自杀倾向任一健</w:t>
      </w:r>
      <w:r>
        <w:rPr>
          <w:sz w:val="30"/>
          <w:szCs w:val="30"/>
          <w:spacing w:val="12"/>
        </w:rPr>
        <w:t>康人格特质异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常，不合格。</w:t>
      </w:r>
    </w:p>
    <w:p>
      <w:pPr>
        <w:spacing w:line="443" w:lineRule="auto"/>
        <w:rPr>
          <w:rFonts w:ascii="Arial"/>
          <w:sz w:val="21"/>
        </w:rPr>
      </w:pPr>
      <w:r/>
    </w:p>
    <w:p>
      <w:pPr>
        <w:ind w:left="3189"/>
        <w:spacing w:before="98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1"/>
        </w:rPr>
        <w:t>第八节</w:t>
      </w:r>
      <w:r>
        <w:rPr>
          <w:rFonts w:ascii="KaiTi" w:hAnsi="KaiTi" w:eastAsia="KaiTi" w:cs="KaiTi"/>
          <w:sz w:val="30"/>
          <w:szCs w:val="30"/>
          <w:spacing w:val="140"/>
        </w:rPr>
        <w:t xml:space="preserve"> </w:t>
      </w:r>
      <w:r>
        <w:rPr>
          <w:rFonts w:ascii="KaiTi" w:hAnsi="KaiTi" w:eastAsia="KaiTi" w:cs="KaiTi"/>
          <w:sz w:val="30"/>
          <w:szCs w:val="30"/>
          <w:spacing w:val="11"/>
        </w:rPr>
        <w:t>医学影像</w:t>
      </w:r>
    </w:p>
    <w:p>
      <w:pPr>
        <w:spacing w:line="418" w:lineRule="auto"/>
        <w:rPr>
          <w:rFonts w:ascii="Arial"/>
          <w:sz w:val="21"/>
        </w:rPr>
      </w:pPr>
      <w:r/>
    </w:p>
    <w:p>
      <w:pPr>
        <w:pStyle w:val="BodyText"/>
        <w:ind w:left="644"/>
        <w:spacing w:before="97" w:line="219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第五十二条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胸部</w:t>
      </w:r>
      <w:r>
        <w:rPr>
          <w:sz w:val="30"/>
          <w:szCs w:val="30"/>
          <w:spacing w:val="-3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41"/>
        </w:rPr>
        <w:t xml:space="preserve"> </w:t>
      </w:r>
      <w:r>
        <w:rPr>
          <w:sz w:val="30"/>
          <w:szCs w:val="30"/>
          <w:spacing w:val="6"/>
        </w:rPr>
        <w:t>线检查结果在下列范围内合格：</w:t>
      </w:r>
    </w:p>
    <w:p>
      <w:pPr>
        <w:pStyle w:val="BodyText"/>
        <w:ind w:left="639"/>
        <w:spacing w:before="245" w:line="220" w:lineRule="auto"/>
        <w:rPr>
          <w:sz w:val="30"/>
          <w:szCs w:val="30"/>
        </w:rPr>
      </w:pPr>
      <w:r>
        <w:rPr>
          <w:sz w:val="30"/>
          <w:szCs w:val="30"/>
          <w:spacing w:val="4"/>
        </w:rPr>
        <w:t>(</w:t>
      </w:r>
      <w:r>
        <w:rPr>
          <w:sz w:val="30"/>
          <w:szCs w:val="30"/>
          <w:spacing w:val="-70"/>
        </w:rPr>
        <w:t xml:space="preserve"> </w:t>
      </w:r>
      <w:r>
        <w:rPr>
          <w:sz w:val="30"/>
          <w:szCs w:val="30"/>
          <w:spacing w:val="4"/>
        </w:rPr>
        <w:t>一</w:t>
      </w:r>
      <w:r>
        <w:rPr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4"/>
        </w:rPr>
        <w:t>)胸部</w:t>
      </w:r>
      <w:r>
        <w:rPr>
          <w:sz w:val="30"/>
          <w:szCs w:val="30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41"/>
        </w:rPr>
        <w:t xml:space="preserve"> </w:t>
      </w:r>
      <w:r>
        <w:rPr>
          <w:sz w:val="30"/>
          <w:szCs w:val="30"/>
          <w:spacing w:val="4"/>
        </w:rPr>
        <w:t>线检查未见异常；</w:t>
      </w:r>
    </w:p>
    <w:p>
      <w:pPr>
        <w:pStyle w:val="BodyText"/>
        <w:ind w:left="639"/>
        <w:spacing w:before="232" w:line="219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spacing w:val="42"/>
        </w:rPr>
        <w:t>(二)孤立散在的钙化点，数量3个以下，单个直径5</w:t>
      </w:r>
      <w:r>
        <w:rPr>
          <w:rFonts w:ascii="Times New Roman" w:hAnsi="Times New Roman" w:eastAsia="Times New Roman" w:cs="Times New Roman"/>
          <w:sz w:val="30"/>
          <w:szCs w:val="30"/>
        </w:rPr>
        <w:t>mm</w:t>
      </w:r>
    </w:p>
    <w:p>
      <w:pPr>
        <w:spacing w:line="219" w:lineRule="auto"/>
        <w:sectPr>
          <w:footerReference w:type="default" r:id="rId15"/>
          <w:pgSz w:w="11910" w:h="16850"/>
          <w:pgMar w:top="1432" w:right="1340" w:bottom="1817" w:left="1680" w:header="0" w:footer="1428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8"/>
        </w:rPr>
        <w:t>以下，密度高，边缘清晰，周围无浸润现象；</w:t>
      </w:r>
    </w:p>
    <w:p>
      <w:pPr>
        <w:pStyle w:val="BodyText"/>
        <w:ind w:right="145" w:firstLine="670"/>
        <w:spacing w:before="218" w:line="329" w:lineRule="auto"/>
        <w:rPr>
          <w:sz w:val="30"/>
          <w:szCs w:val="30"/>
        </w:rPr>
      </w:pPr>
      <w:r>
        <w:rPr>
          <w:sz w:val="30"/>
          <w:szCs w:val="30"/>
          <w:spacing w:val="40"/>
        </w:rPr>
        <w:t>(三)孤立散在的钙化点，数量大于3个且在6</w:t>
      </w:r>
      <w:r>
        <w:rPr>
          <w:sz w:val="30"/>
          <w:szCs w:val="30"/>
          <w:spacing w:val="39"/>
        </w:rPr>
        <w:t>个以下(与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9"/>
        </w:rPr>
        <w:t>血管和肺纹理伴行的除外),单个直径5</w:t>
      </w:r>
      <w:r>
        <w:rPr>
          <w:rFonts w:ascii="Times New Roman" w:hAnsi="Times New Roman" w:eastAsia="Times New Roman" w:cs="Times New Roman"/>
          <w:sz w:val="30"/>
          <w:szCs w:val="30"/>
        </w:rPr>
        <w:t>mm</w:t>
      </w:r>
      <w:r>
        <w:rPr>
          <w:rFonts w:ascii="Times New Roman" w:hAnsi="Times New Roman" w:eastAsia="Times New Roman" w:cs="Times New Roman"/>
          <w:sz w:val="30"/>
          <w:szCs w:val="30"/>
          <w:spacing w:val="29"/>
        </w:rPr>
        <w:t xml:space="preserve">  </w:t>
      </w:r>
      <w:r>
        <w:rPr>
          <w:sz w:val="30"/>
          <w:szCs w:val="30"/>
          <w:spacing w:val="29"/>
        </w:rPr>
        <w:t>以下，密度高，边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缘清晰，周围无浸润现象，必要时增加相应</w:t>
      </w:r>
      <w:r>
        <w:rPr>
          <w:sz w:val="30"/>
          <w:szCs w:val="30"/>
          <w:spacing w:val="13"/>
        </w:rPr>
        <w:t>检查除外肺结核等疾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1"/>
        </w:rPr>
        <w:t>病</w:t>
      </w:r>
      <w:r>
        <w:rPr>
          <w:sz w:val="30"/>
          <w:szCs w:val="30"/>
          <w:spacing w:val="-74"/>
        </w:rPr>
        <w:t xml:space="preserve"> </w:t>
      </w:r>
      <w:r>
        <w:rPr>
          <w:sz w:val="30"/>
          <w:szCs w:val="30"/>
          <w:spacing w:val="-11"/>
        </w:rPr>
        <w:t>；</w:t>
      </w:r>
    </w:p>
    <w:p>
      <w:pPr>
        <w:pStyle w:val="BodyText"/>
        <w:ind w:left="67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25"/>
        </w:rPr>
        <w:t>(四)肺纹理增强(需临床除外呼吸系统疾病);</w:t>
      </w:r>
    </w:p>
    <w:p>
      <w:pPr>
        <w:pStyle w:val="BodyText"/>
        <w:ind w:left="20" w:right="151" w:firstLine="650"/>
        <w:spacing w:before="217" w:line="297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(五)胸膜轻度增厚、</w:t>
      </w:r>
      <w:r>
        <w:rPr>
          <w:sz w:val="30"/>
          <w:szCs w:val="30"/>
          <w:spacing w:val="113"/>
        </w:rPr>
        <w:t xml:space="preserve"> </w:t>
      </w:r>
      <w:r>
        <w:rPr>
          <w:sz w:val="30"/>
          <w:szCs w:val="30"/>
          <w:spacing w:val="19"/>
        </w:rPr>
        <w:t>一侧肋膈角轻度变钝(需临床除外呼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吸系统疾病);</w:t>
      </w:r>
    </w:p>
    <w:p>
      <w:pPr>
        <w:pStyle w:val="BodyText"/>
        <w:ind w:left="670"/>
        <w:spacing w:before="236" w:line="222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(六)轻度脊柱侧弯。</w:t>
      </w:r>
    </w:p>
    <w:p>
      <w:pPr>
        <w:pStyle w:val="BodyText"/>
        <w:ind w:left="674"/>
        <w:spacing w:before="215" w:line="219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第五十三条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心电图检查结果在下列范围内合格：</w:t>
      </w:r>
    </w:p>
    <w:p>
      <w:pPr>
        <w:pStyle w:val="BodyText"/>
        <w:ind w:left="670"/>
        <w:spacing w:before="238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(一)正常心电图；</w:t>
      </w:r>
    </w:p>
    <w:p>
      <w:pPr>
        <w:pStyle w:val="BodyText"/>
        <w:ind w:left="670"/>
        <w:spacing w:before="240" w:line="222" w:lineRule="auto"/>
        <w:rPr>
          <w:sz w:val="30"/>
          <w:szCs w:val="30"/>
        </w:rPr>
      </w:pPr>
      <w:r>
        <w:rPr>
          <w:sz w:val="30"/>
          <w:szCs w:val="30"/>
          <w:spacing w:val="19"/>
        </w:rPr>
        <w:t>(二)大致正常心电图：</w:t>
      </w:r>
    </w:p>
    <w:p>
      <w:pPr>
        <w:pStyle w:val="BodyText"/>
        <w:ind w:left="20" w:right="135" w:firstLine="650"/>
        <w:spacing w:before="204" w:line="295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0"/>
        </w:rPr>
        <w:t>1.</w:t>
      </w:r>
      <w:r>
        <w:rPr>
          <w:rFonts w:ascii="SimSun" w:hAnsi="SimSun" w:eastAsia="SimSun" w:cs="SimSun"/>
          <w:sz w:val="30"/>
          <w:szCs w:val="30"/>
          <w:spacing w:val="-30"/>
        </w:rPr>
        <w:t xml:space="preserve"> </w:t>
      </w:r>
      <w:r>
        <w:rPr>
          <w:sz w:val="30"/>
          <w:szCs w:val="30"/>
          <w:spacing w:val="40"/>
        </w:rPr>
        <w:t>窦性心动过速(心率大于100</w:t>
      </w:r>
      <w:r>
        <w:rPr>
          <w:sz w:val="30"/>
          <w:szCs w:val="30"/>
          <w:spacing w:val="-16"/>
        </w:rPr>
        <w:t xml:space="preserve"> </w:t>
      </w:r>
      <w:r>
        <w:rPr>
          <w:sz w:val="30"/>
          <w:szCs w:val="30"/>
          <w:spacing w:val="40"/>
        </w:rPr>
        <w:t>次/分且在110次/分以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下),排除病理性原因；</w:t>
      </w:r>
    </w:p>
    <w:p>
      <w:pPr>
        <w:pStyle w:val="BodyText"/>
        <w:ind w:left="20" w:right="131" w:firstLine="650"/>
        <w:spacing w:before="223" w:line="296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8"/>
        </w:rPr>
        <w:t>2.</w:t>
      </w:r>
      <w:r>
        <w:rPr>
          <w:rFonts w:ascii="SimSun" w:hAnsi="SimSun" w:eastAsia="SimSun" w:cs="SimSun"/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8"/>
        </w:rPr>
        <w:t>窦性心律不齐</w:t>
      </w:r>
      <w:r>
        <w:rPr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(P-P</w:t>
      </w:r>
      <w:r>
        <w:rPr>
          <w:rFonts w:ascii="SimSun" w:hAnsi="SimSun" w:eastAsia="SimSun" w:cs="SimSun"/>
          <w:sz w:val="30"/>
          <w:szCs w:val="30"/>
          <w:spacing w:val="62"/>
        </w:rPr>
        <w:t xml:space="preserve">  </w:t>
      </w:r>
      <w:r>
        <w:rPr>
          <w:sz w:val="30"/>
          <w:szCs w:val="30"/>
          <w:spacing w:val="8"/>
        </w:rPr>
        <w:t>间期互差小于0.40</w:t>
      </w:r>
      <w:r>
        <w:rPr>
          <w:rFonts w:ascii="SimSun" w:hAnsi="SimSun" w:eastAsia="SimSun" w:cs="SimSun"/>
          <w:sz w:val="30"/>
          <w:szCs w:val="30"/>
          <w:spacing w:val="7"/>
        </w:rPr>
        <w:t>s), </w:t>
      </w:r>
      <w:r>
        <w:rPr>
          <w:sz w:val="30"/>
          <w:szCs w:val="30"/>
          <w:spacing w:val="7"/>
        </w:rPr>
        <w:t>经屏气后改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"/>
        </w:rPr>
        <w:t>善或者消失；</w:t>
      </w:r>
    </w:p>
    <w:p>
      <w:pPr>
        <w:pStyle w:val="BodyText"/>
        <w:ind w:left="670"/>
        <w:spacing w:before="231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3"/>
        </w:rPr>
        <w:t>3.</w:t>
      </w:r>
      <w:r>
        <w:rPr>
          <w:rFonts w:ascii="SimSun" w:hAnsi="SimSun" w:eastAsia="SimSun" w:cs="SimSun"/>
          <w:sz w:val="30"/>
          <w:szCs w:val="30"/>
          <w:spacing w:val="-35"/>
        </w:rPr>
        <w:t xml:space="preserve"> </w:t>
      </w:r>
      <w:r>
        <w:rPr>
          <w:sz w:val="30"/>
          <w:szCs w:val="30"/>
          <w:spacing w:val="3"/>
        </w:rPr>
        <w:t>窦房结内游走心律；</w:t>
      </w:r>
    </w:p>
    <w:p>
      <w:pPr>
        <w:pStyle w:val="BodyText"/>
        <w:ind w:left="20" w:right="20" w:firstLine="650"/>
        <w:spacing w:before="188" w:line="32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4.P   </w:t>
      </w:r>
      <w:r>
        <w:rPr>
          <w:sz w:val="30"/>
          <w:szCs w:val="30"/>
          <w:spacing w:val="7"/>
        </w:rPr>
        <w:t>波电轴左偏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(P   </w:t>
      </w:r>
      <w:r>
        <w:rPr>
          <w:sz w:val="30"/>
          <w:szCs w:val="30"/>
          <w:spacing w:val="7"/>
        </w:rPr>
        <w:t>波</w:t>
      </w:r>
      <w:r>
        <w:rPr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7"/>
        </w:rPr>
        <w:t>在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I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7"/>
        </w:rPr>
        <w:t>、</w:t>
      </w:r>
      <w:r>
        <w:rPr>
          <w:rFonts w:ascii="Times New Roman" w:hAnsi="Times New Roman" w:eastAsia="Times New Roman" w:cs="Times New Roman"/>
          <w:sz w:val="30"/>
          <w:szCs w:val="30"/>
        </w:rPr>
        <w:t>aVL</w:t>
      </w:r>
      <w:r>
        <w:rPr>
          <w:rFonts w:ascii="Times New Roman" w:hAnsi="Times New Roman" w:eastAsia="Times New Roman" w:cs="Times New Roman"/>
          <w:sz w:val="30"/>
          <w:szCs w:val="30"/>
          <w:spacing w:val="32"/>
          <w:w w:val="101"/>
        </w:rPr>
        <w:t xml:space="preserve">  </w:t>
      </w:r>
      <w:r>
        <w:rPr>
          <w:sz w:val="30"/>
          <w:szCs w:val="30"/>
          <w:spacing w:val="7"/>
        </w:rPr>
        <w:t>导联直立且电压</w:t>
      </w:r>
      <w:r>
        <w:rPr>
          <w:sz w:val="30"/>
          <w:szCs w:val="30"/>
          <w:spacing w:val="6"/>
        </w:rPr>
        <w:t>较高，Ⅱ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9"/>
        </w:rPr>
        <w:t>导联低平或者正负双相，Ⅲ导联正负或者负正双相或者浅倒，</w:t>
      </w:r>
      <w:r>
        <w:rPr>
          <w:sz w:val="30"/>
          <w:szCs w:val="3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aVF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导联正负双相，</w:t>
      </w:r>
      <w:r>
        <w:rPr>
          <w:sz w:val="30"/>
          <w:szCs w:val="30"/>
          <w:spacing w:val="-6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aVR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导联负正双相或者浅倒);</w:t>
      </w:r>
    </w:p>
    <w:p>
      <w:pPr>
        <w:pStyle w:val="BodyText"/>
        <w:spacing w:before="220" w:line="212" w:lineRule="auto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5.  </w:t>
      </w:r>
      <w:r>
        <w:rPr>
          <w:sz w:val="30"/>
          <w:szCs w:val="30"/>
          <w:spacing w:val="8"/>
        </w:rPr>
        <w:t>单纯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P-R    </w:t>
      </w:r>
      <w:r>
        <w:rPr>
          <w:sz w:val="30"/>
          <w:szCs w:val="30"/>
          <w:spacing w:val="8"/>
        </w:rPr>
        <w:t>间期缩短(1</w:t>
      </w:r>
      <w:r>
        <w:rPr>
          <w:sz w:val="30"/>
          <w:szCs w:val="30"/>
          <w:spacing w:val="7"/>
        </w:rPr>
        <w:t>00～119</w:t>
      </w:r>
      <w:r>
        <w:rPr>
          <w:rFonts w:ascii="Times New Roman" w:hAnsi="Times New Roman" w:eastAsia="Times New Roman" w:cs="Times New Roman"/>
          <w:sz w:val="30"/>
          <w:szCs w:val="30"/>
        </w:rPr>
        <w:t>ms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   </w:t>
      </w:r>
      <w:r>
        <w:rPr>
          <w:sz w:val="30"/>
          <w:szCs w:val="30"/>
          <w:spacing w:val="7"/>
        </w:rPr>
        <w:t>且无心动过速发作史；</w:t>
      </w:r>
    </w:p>
    <w:p>
      <w:pPr>
        <w:pStyle w:val="BodyText"/>
        <w:ind w:left="670"/>
        <w:spacing w:before="273" w:line="219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6.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 xml:space="preserve">  </w:t>
      </w:r>
      <w:r>
        <w:rPr>
          <w:sz w:val="30"/>
          <w:szCs w:val="30"/>
          <w:spacing w:val="13"/>
        </w:rPr>
        <w:t>一</w:t>
      </w:r>
      <w:r>
        <w:rPr>
          <w:sz w:val="30"/>
          <w:szCs w:val="30"/>
          <w:spacing w:val="-83"/>
        </w:rPr>
        <w:t xml:space="preserve"> </w:t>
      </w:r>
      <w:r>
        <w:rPr>
          <w:sz w:val="30"/>
          <w:szCs w:val="30"/>
          <w:spacing w:val="13"/>
        </w:rPr>
        <w:t>度房室阻滞，</w:t>
      </w:r>
      <w:r>
        <w:rPr>
          <w:sz w:val="30"/>
          <w:szCs w:val="30"/>
          <w:spacing w:val="-2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P-R     </w:t>
      </w:r>
      <w:r>
        <w:rPr>
          <w:sz w:val="30"/>
          <w:szCs w:val="30"/>
          <w:spacing w:val="13"/>
        </w:rPr>
        <w:t>间期在0.24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s 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2"/>
        </w:rPr>
        <w:t>以内，起卧活动20</w:t>
      </w:r>
    </w:p>
    <w:p>
      <w:pPr>
        <w:spacing w:line="219" w:lineRule="auto"/>
        <w:sectPr>
          <w:footerReference w:type="default" r:id="rId16"/>
          <w:pgSz w:w="11910" w:h="16850"/>
          <w:pgMar w:top="1432" w:right="1349" w:bottom="1807" w:left="1630" w:header="0" w:footer="1418" w:gutter="0"/>
        </w:sectPr>
        <w:rPr>
          <w:sz w:val="30"/>
          <w:szCs w:val="30"/>
        </w:rPr>
      </w:pPr>
    </w:p>
    <w:p>
      <w:pPr>
        <w:spacing w:line="282" w:lineRule="auto"/>
        <w:rPr>
          <w:rFonts w:ascii="Arial"/>
          <w:sz w:val="21"/>
        </w:rPr>
      </w:pPr>
      <w:r/>
    </w:p>
    <w:p>
      <w:pPr>
        <w:spacing w:line="283" w:lineRule="auto"/>
        <w:rPr>
          <w:rFonts w:ascii="Arial"/>
          <w:sz w:val="21"/>
        </w:rPr>
      </w:pPr>
      <w:r/>
    </w:p>
    <w:p>
      <w:pPr>
        <w:pStyle w:val="BodyText"/>
        <w:spacing w:before="97" w:line="212" w:lineRule="auto"/>
        <w:rPr>
          <w:sz w:val="30"/>
          <w:szCs w:val="30"/>
        </w:rPr>
      </w:pPr>
      <w:r>
        <w:rPr>
          <w:sz w:val="30"/>
          <w:szCs w:val="30"/>
          <w:spacing w:val="7"/>
        </w:rPr>
        <w:t>次后，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P-R     </w:t>
      </w:r>
      <w:r>
        <w:rPr>
          <w:sz w:val="30"/>
          <w:szCs w:val="30"/>
          <w:spacing w:val="7"/>
        </w:rPr>
        <w:t>间期恢复到正常范围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(P-R     </w:t>
      </w:r>
      <w:r>
        <w:rPr>
          <w:sz w:val="30"/>
          <w:szCs w:val="30"/>
          <w:spacing w:val="7"/>
        </w:rPr>
        <w:t>间期在0.20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s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以内);</w:t>
      </w:r>
    </w:p>
    <w:p>
      <w:pPr>
        <w:pStyle w:val="BodyText"/>
        <w:ind w:left="630"/>
        <w:spacing w:before="251" w:line="21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>7.  </w:t>
      </w:r>
      <w:r>
        <w:rPr>
          <w:sz w:val="30"/>
          <w:szCs w:val="30"/>
          <w:spacing w:val="24"/>
        </w:rPr>
        <w:t>单纯的</w:t>
      </w:r>
      <w:r>
        <w:rPr>
          <w:rFonts w:ascii="Times New Roman" w:hAnsi="Times New Roman" w:eastAsia="Times New Roman" w:cs="Times New Roman"/>
          <w:sz w:val="30"/>
          <w:szCs w:val="30"/>
        </w:rPr>
        <w:t>QRS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 xml:space="preserve">  </w:t>
      </w:r>
      <w:r>
        <w:rPr>
          <w:sz w:val="30"/>
          <w:szCs w:val="30"/>
          <w:spacing w:val="24"/>
        </w:rPr>
        <w:t>电轴偏移在-</w:t>
      </w:r>
      <w:r>
        <w:rPr>
          <w:sz w:val="30"/>
          <w:szCs w:val="30"/>
          <w:spacing w:val="-80"/>
        </w:rPr>
        <w:t xml:space="preserve"> </w:t>
      </w:r>
      <w:r>
        <w:rPr>
          <w:sz w:val="30"/>
          <w:szCs w:val="30"/>
          <w:spacing w:val="24"/>
        </w:rPr>
        <w:t>30度至+120度；</w:t>
      </w:r>
    </w:p>
    <w:p>
      <w:pPr>
        <w:pStyle w:val="BodyText"/>
        <w:ind w:left="630"/>
        <w:spacing w:before="264" w:line="219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6"/>
        </w:rPr>
        <w:t>8.</w:t>
      </w:r>
      <w:r>
        <w:rPr>
          <w:rFonts w:ascii="SimSun" w:hAnsi="SimSun" w:eastAsia="SimSun" w:cs="SimSun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6"/>
        </w:rPr>
        <w:t>单纯逆钟向或者顺钟向转位；</w:t>
      </w:r>
    </w:p>
    <w:p>
      <w:pPr>
        <w:pStyle w:val="BodyText"/>
        <w:ind w:left="630"/>
        <w:spacing w:before="238" w:line="22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9.  </w:t>
      </w:r>
      <w:r>
        <w:rPr>
          <w:sz w:val="30"/>
          <w:szCs w:val="30"/>
          <w:spacing w:val="16"/>
        </w:rPr>
        <w:t>左心室高电压(不伴</w:t>
      </w:r>
      <w:r>
        <w:rPr>
          <w:rFonts w:ascii="Times New Roman" w:hAnsi="Times New Roman" w:eastAsia="Times New Roman" w:cs="Times New Roman"/>
          <w:sz w:val="30"/>
          <w:szCs w:val="30"/>
        </w:rPr>
        <w:t>ST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段压低、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T  </w:t>
      </w:r>
      <w:r>
        <w:rPr>
          <w:sz w:val="30"/>
          <w:szCs w:val="30"/>
          <w:spacing w:val="16"/>
        </w:rPr>
        <w:t>波低</w:t>
      </w:r>
      <w:r>
        <w:rPr>
          <w:sz w:val="30"/>
          <w:szCs w:val="30"/>
          <w:spacing w:val="15"/>
        </w:rPr>
        <w:t>平、双相);</w:t>
      </w:r>
    </w:p>
    <w:p>
      <w:pPr>
        <w:pStyle w:val="BodyText"/>
        <w:ind w:right="114" w:firstLine="630"/>
        <w:spacing w:before="184" w:line="302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10.R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 xml:space="preserve">   </w:t>
      </w:r>
      <w:r>
        <w:rPr>
          <w:sz w:val="30"/>
          <w:szCs w:val="30"/>
          <w:spacing w:val="3"/>
        </w:rPr>
        <w:t>波显示，</w:t>
      </w:r>
      <w:r>
        <w:rPr>
          <w:sz w:val="30"/>
          <w:szCs w:val="30"/>
          <w:spacing w:val="-9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RV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1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V2</w:t>
      </w:r>
      <w:r>
        <w:rPr>
          <w:rFonts w:ascii="Times New Roman" w:hAnsi="Times New Roman" w:eastAsia="Times New Roman" w:cs="Times New Roman"/>
          <w:sz w:val="30"/>
          <w:szCs w:val="30"/>
          <w:spacing w:val="31"/>
        </w:rPr>
        <w:t xml:space="preserve">  </w:t>
      </w:r>
      <w:r>
        <w:rPr>
          <w:sz w:val="30"/>
          <w:szCs w:val="30"/>
          <w:spacing w:val="3"/>
        </w:rPr>
        <w:t>高，但肢体导联</w:t>
      </w:r>
      <w:r>
        <w:rPr>
          <w:sz w:val="30"/>
          <w:szCs w:val="30"/>
          <w:spacing w:val="-4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QRS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 xml:space="preserve">  </w:t>
      </w:r>
      <w:r>
        <w:rPr>
          <w:sz w:val="30"/>
          <w:szCs w:val="30"/>
          <w:spacing w:val="3"/>
        </w:rPr>
        <w:t>波</w:t>
      </w:r>
      <w:r>
        <w:rPr>
          <w:sz w:val="30"/>
          <w:szCs w:val="30"/>
          <w:spacing w:val="2"/>
        </w:rPr>
        <w:t>电压无变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化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5"/>
        </w:rPr>
        <w:t>，</w:t>
      </w:r>
      <w:r>
        <w:rPr>
          <w:rFonts w:ascii="SimSun" w:hAnsi="SimSun" w:eastAsia="SimSun" w:cs="SimSun"/>
          <w:sz w:val="30"/>
          <w:szCs w:val="30"/>
        </w:rPr>
        <w:t>QRS</w:t>
      </w:r>
      <w:r>
        <w:rPr>
          <w:rFonts w:ascii="SimSun" w:hAnsi="SimSun" w:eastAsia="SimSun" w:cs="SimSun"/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5"/>
        </w:rPr>
        <w:t>电轴无明显右偏，右胸导联无</w:t>
      </w:r>
      <w:r>
        <w:rPr>
          <w:rFonts w:ascii="SimSun" w:hAnsi="SimSun" w:eastAsia="SimSun" w:cs="SimSun"/>
          <w:sz w:val="30"/>
          <w:szCs w:val="30"/>
        </w:rPr>
        <w:t>ST</w:t>
      </w:r>
      <w:r>
        <w:rPr>
          <w:rFonts w:ascii="SimSun" w:hAnsi="SimSun" w:eastAsia="SimSun" w:cs="SimSun"/>
          <w:sz w:val="30"/>
          <w:szCs w:val="30"/>
          <w:spacing w:val="5"/>
        </w:rPr>
        <w:t>-T   </w:t>
      </w:r>
      <w:r>
        <w:rPr>
          <w:sz w:val="30"/>
          <w:szCs w:val="30"/>
          <w:spacing w:val="4"/>
        </w:rPr>
        <w:t>改变；</w:t>
      </w:r>
    </w:p>
    <w:p>
      <w:pPr>
        <w:pStyle w:val="BodyText"/>
        <w:ind w:right="125" w:firstLine="630"/>
        <w:spacing w:before="216" w:line="299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11.</w:t>
      </w:r>
      <w:r>
        <w:rPr>
          <w:rFonts w:ascii="Times New Roman" w:hAnsi="Times New Roman" w:eastAsia="Times New Roman" w:cs="Times New Roman"/>
          <w:sz w:val="30"/>
          <w:szCs w:val="30"/>
          <w:spacing w:val="25"/>
        </w:rPr>
        <w:t xml:space="preserve">  </w:t>
      </w:r>
      <w:r>
        <w:rPr>
          <w:sz w:val="30"/>
          <w:szCs w:val="30"/>
          <w:spacing w:val="-4"/>
        </w:rPr>
        <w:t>室上嵴型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QRS  </w:t>
      </w:r>
      <w:r>
        <w:rPr>
          <w:sz w:val="30"/>
          <w:szCs w:val="30"/>
          <w:spacing w:val="-4"/>
        </w:rPr>
        <w:t>波</w:t>
      </w:r>
      <w:r>
        <w:rPr>
          <w:sz w:val="30"/>
          <w:szCs w:val="30"/>
          <w:spacing w:val="3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(V1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 xml:space="preserve">  </w:t>
      </w:r>
      <w:r>
        <w:rPr>
          <w:sz w:val="30"/>
          <w:szCs w:val="30"/>
          <w:spacing w:val="-4"/>
        </w:rPr>
        <w:t>呈</w:t>
      </w:r>
      <w:r>
        <w:rPr>
          <w:sz w:val="30"/>
          <w:szCs w:val="30"/>
          <w:spacing w:val="-4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rsr  </w:t>
      </w:r>
      <w:r>
        <w:rPr>
          <w:sz w:val="30"/>
          <w:szCs w:val="30"/>
          <w:spacing w:val="-4"/>
        </w:rPr>
        <w:t>型</w:t>
      </w:r>
      <w:r>
        <w:rPr>
          <w:sz w:val="30"/>
          <w:szCs w:val="30"/>
          <w:spacing w:val="-4"/>
        </w:rPr>
        <w:t xml:space="preserve"> </w:t>
      </w:r>
      <w:r>
        <w:rPr>
          <w:sz w:val="30"/>
          <w:szCs w:val="30"/>
          <w:spacing w:val="-4"/>
        </w:rPr>
        <w:t>，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r&gt;r,I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4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-4"/>
        </w:rPr>
        <w:t>V5         </w:t>
      </w:r>
      <w:r>
        <w:rPr>
          <w:rFonts w:ascii="Times New Roman" w:hAnsi="Times New Roman" w:eastAsia="Times New Roman" w:cs="Times New Roman"/>
          <w:sz w:val="30"/>
          <w:szCs w:val="30"/>
          <w:spacing w:val="-5"/>
        </w:rPr>
        <w:t xml:space="preserve">   </w:t>
      </w:r>
      <w:r>
        <w:rPr>
          <w:sz w:val="30"/>
          <w:szCs w:val="30"/>
          <w:spacing w:val="-5"/>
        </w:rPr>
        <w:t>导联无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s </w:t>
      </w:r>
      <w:r>
        <w:rPr>
          <w:sz w:val="30"/>
          <w:szCs w:val="30"/>
          <w:spacing w:val="12"/>
        </w:rPr>
        <w:t>波或者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s  </w:t>
      </w:r>
      <w:r>
        <w:rPr>
          <w:sz w:val="30"/>
          <w:szCs w:val="30"/>
          <w:spacing w:val="12"/>
        </w:rPr>
        <w:t>波在正常范围内);</w:t>
      </w:r>
    </w:p>
    <w:p>
      <w:pPr>
        <w:pStyle w:val="BodyText"/>
        <w:ind w:left="630"/>
        <w:spacing w:before="214" w:line="22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3"/>
        </w:rPr>
        <w:t>12.</w:t>
      </w:r>
      <w:r>
        <w:rPr>
          <w:rFonts w:ascii="SimSun" w:hAnsi="SimSun" w:eastAsia="SimSun" w:cs="SimSun"/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13"/>
        </w:rPr>
        <w:t>不完全性右束支阻滞，经心脏彩超检查排除心脏器质性</w:t>
      </w:r>
    </w:p>
    <w:p>
      <w:pPr>
        <w:pStyle w:val="BodyText"/>
        <w:spacing w:before="305" w:line="222" w:lineRule="auto"/>
        <w:rPr>
          <w:sz w:val="25"/>
          <w:szCs w:val="25"/>
        </w:rPr>
      </w:pPr>
      <w:r>
        <w:rPr>
          <w:sz w:val="25"/>
          <w:szCs w:val="25"/>
          <w:spacing w:val="-14"/>
        </w:rPr>
        <w:t>病</w:t>
      </w:r>
      <w:r>
        <w:rPr>
          <w:sz w:val="25"/>
          <w:szCs w:val="25"/>
          <w:spacing w:val="-14"/>
        </w:rPr>
        <w:t xml:space="preserve"> </w:t>
      </w:r>
      <w:r>
        <w:rPr>
          <w:sz w:val="25"/>
          <w:szCs w:val="25"/>
          <w:spacing w:val="-14"/>
        </w:rPr>
        <w:t>变</w:t>
      </w:r>
      <w:r>
        <w:rPr>
          <w:sz w:val="25"/>
          <w:szCs w:val="25"/>
          <w:spacing w:val="-36"/>
        </w:rPr>
        <w:t xml:space="preserve"> </w:t>
      </w:r>
      <w:r>
        <w:rPr>
          <w:sz w:val="25"/>
          <w:szCs w:val="25"/>
          <w:spacing w:val="-14"/>
        </w:rPr>
        <w:t>；</w:t>
      </w:r>
    </w:p>
    <w:p>
      <w:pPr>
        <w:pStyle w:val="BodyText"/>
        <w:ind w:firstLine="630"/>
        <w:spacing w:before="216" w:line="337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8"/>
        </w:rPr>
        <w:t>13.</w:t>
      </w:r>
      <w:r>
        <w:rPr>
          <w:rFonts w:ascii="SimSun" w:hAnsi="SimSun" w:eastAsia="SimSun" w:cs="SimSun"/>
          <w:sz w:val="30"/>
          <w:szCs w:val="30"/>
          <w:spacing w:val="-23"/>
        </w:rPr>
        <w:t xml:space="preserve"> </w:t>
      </w:r>
      <w:r>
        <w:rPr>
          <w:sz w:val="30"/>
          <w:szCs w:val="30"/>
          <w:spacing w:val="18"/>
        </w:rPr>
        <w:t>每分钟5次以下的偶发早搏，若为室性偶发早搏需起卧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3"/>
        </w:rPr>
        <w:t>活动20次后复查，复查后早搏消失[早搏呈二、三</w:t>
      </w:r>
      <w:r>
        <w:rPr>
          <w:sz w:val="30"/>
          <w:szCs w:val="30"/>
          <w:spacing w:val="32"/>
        </w:rPr>
        <w:t>联律除外，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3"/>
        </w:rPr>
        <w:t>室性早搏呈</w:t>
      </w:r>
      <w:r>
        <w:rPr>
          <w:sz w:val="30"/>
          <w:szCs w:val="3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Ron</w:t>
      </w:r>
      <w:r>
        <w:rPr>
          <w:rFonts w:ascii="Times New Roman" w:hAnsi="Times New Roman" w:eastAsia="Times New Roman" w:cs="Times New Roman"/>
          <w:sz w:val="30"/>
          <w:szCs w:val="30"/>
          <w:spacing w:val="33"/>
        </w:rPr>
        <w:t xml:space="preserve">     -T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3"/>
        </w:rPr>
        <w:t>、</w:t>
      </w:r>
      <w:r>
        <w:rPr>
          <w:sz w:val="30"/>
          <w:szCs w:val="30"/>
          <w:spacing w:val="33"/>
        </w:rPr>
        <w:t>多源性(含双源性)、多形性(含双形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性)、特宽型</w:t>
      </w:r>
      <w:r>
        <w:rPr>
          <w:sz w:val="30"/>
          <w:szCs w:val="30"/>
          <w:spacing w:val="-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QRS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 xml:space="preserve">   </w:t>
      </w:r>
      <w:r>
        <w:rPr>
          <w:sz w:val="30"/>
          <w:szCs w:val="30"/>
          <w:spacing w:val="11"/>
        </w:rPr>
        <w:t>时间在0.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11"/>
        </w:rPr>
        <w:t>16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s </w:t>
      </w:r>
      <w:r>
        <w:rPr>
          <w:sz w:val="30"/>
          <w:szCs w:val="30"/>
          <w:spacing w:val="11"/>
        </w:rPr>
        <w:t>以上)、特矮型</w:t>
      </w:r>
      <w:r>
        <w:rPr>
          <w:sz w:val="30"/>
          <w:szCs w:val="30"/>
          <w:spacing w:val="1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QRS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 xml:space="preserve">   </w:t>
      </w:r>
      <w:r>
        <w:rPr>
          <w:sz w:val="30"/>
          <w:szCs w:val="30"/>
          <w:spacing w:val="11"/>
        </w:rPr>
        <w:t>振幅小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于1.0</w:t>
      </w:r>
      <w:r>
        <w:rPr>
          <w:rFonts w:ascii="SimSun" w:hAnsi="SimSun" w:eastAsia="SimSun" w:cs="SimSun"/>
          <w:sz w:val="30"/>
          <w:szCs w:val="30"/>
        </w:rPr>
        <w:t>mV</w:t>
      </w:r>
      <w:r>
        <w:rPr>
          <w:rFonts w:ascii="SimSun" w:hAnsi="SimSun" w:eastAsia="SimSun" w:cs="SimSun"/>
          <w:sz w:val="30"/>
          <w:szCs w:val="30"/>
          <w:spacing w:val="12"/>
        </w:rPr>
        <w:t>)</w:t>
      </w:r>
      <w:r>
        <w:rPr>
          <w:rFonts w:ascii="SimSun" w:hAnsi="SimSun" w:eastAsia="SimSun" w:cs="SimSun"/>
          <w:sz w:val="30"/>
          <w:szCs w:val="30"/>
          <w:spacing w:val="47"/>
        </w:rPr>
        <w:t xml:space="preserve">  </w:t>
      </w:r>
      <w:r>
        <w:rPr>
          <w:sz w:val="30"/>
          <w:szCs w:val="30"/>
          <w:spacing w:val="12"/>
        </w:rPr>
        <w:t>除外];</w:t>
      </w:r>
    </w:p>
    <w:p>
      <w:pPr>
        <w:pStyle w:val="BodyText"/>
        <w:ind w:firstLine="630"/>
        <w:spacing w:before="216" w:line="299" w:lineRule="auto"/>
        <w:rPr>
          <w:rFonts w:ascii="SimSun" w:hAnsi="SimSun" w:eastAsia="SimSun" w:cs="SimSu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14.  </w:t>
      </w:r>
      <w:r>
        <w:rPr>
          <w:sz w:val="30"/>
          <w:szCs w:val="30"/>
          <w:spacing w:val="19"/>
        </w:rPr>
        <w:t>心室早复极，心率较慢时以</w:t>
      </w:r>
      <w:r>
        <w:rPr>
          <w:sz w:val="30"/>
          <w:szCs w:val="30"/>
          <w:spacing w:val="-3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R  </w:t>
      </w:r>
      <w:r>
        <w:rPr>
          <w:sz w:val="30"/>
          <w:szCs w:val="30"/>
          <w:spacing w:val="19"/>
        </w:rPr>
        <w:t>波为主导联</w:t>
      </w:r>
      <w:r>
        <w:rPr>
          <w:sz w:val="30"/>
          <w:szCs w:val="30"/>
          <w:spacing w:val="-7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J  </w:t>
      </w:r>
      <w:r>
        <w:rPr>
          <w:sz w:val="30"/>
          <w:szCs w:val="30"/>
          <w:spacing w:val="19"/>
        </w:rPr>
        <w:t>点抬</w:t>
      </w:r>
      <w:r>
        <w:rPr>
          <w:sz w:val="30"/>
          <w:szCs w:val="30"/>
          <w:spacing w:val="18"/>
        </w:rPr>
        <w:t>高，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ST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7"/>
        </w:rPr>
        <w:t>段呈凹面向上型抬高小于0.1</w:t>
      </w:r>
      <w:r>
        <w:rPr>
          <w:rFonts w:ascii="SimSun" w:hAnsi="SimSun" w:eastAsia="SimSun" w:cs="SimSun"/>
          <w:sz w:val="30"/>
          <w:szCs w:val="30"/>
        </w:rPr>
        <w:t>mV</w:t>
      </w:r>
      <w:r>
        <w:rPr>
          <w:rFonts w:ascii="SimSun" w:hAnsi="SimSun" w:eastAsia="SimSun" w:cs="SimSun"/>
          <w:sz w:val="30"/>
          <w:szCs w:val="30"/>
          <w:spacing w:val="17"/>
        </w:rPr>
        <w:t>;</w:t>
      </w:r>
    </w:p>
    <w:p>
      <w:pPr>
        <w:pStyle w:val="BodyText"/>
        <w:ind w:right="126" w:firstLine="630"/>
        <w:spacing w:before="218" w:line="278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15.</w:t>
      </w:r>
      <w:r>
        <w:rPr>
          <w:rFonts w:ascii="Times New Roman" w:hAnsi="Times New Roman" w:eastAsia="Times New Roman" w:cs="Times New Roman"/>
          <w:sz w:val="30"/>
          <w:szCs w:val="30"/>
          <w:spacing w:val="30"/>
        </w:rPr>
        <w:t xml:space="preserve">  </w:t>
      </w:r>
      <w:r>
        <w:rPr>
          <w:sz w:val="30"/>
          <w:szCs w:val="30"/>
          <w:spacing w:val="13"/>
        </w:rPr>
        <w:t>以</w:t>
      </w:r>
      <w:r>
        <w:rPr>
          <w:sz w:val="30"/>
          <w:szCs w:val="3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R  </w:t>
      </w:r>
      <w:r>
        <w:rPr>
          <w:sz w:val="30"/>
          <w:szCs w:val="30"/>
          <w:spacing w:val="13"/>
        </w:rPr>
        <w:t>波为主导联</w:t>
      </w:r>
      <w:r>
        <w:rPr>
          <w:sz w:val="30"/>
          <w:szCs w:val="30"/>
          <w:spacing w:val="-4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ST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 xml:space="preserve">   </w:t>
      </w:r>
      <w:r>
        <w:rPr>
          <w:sz w:val="30"/>
          <w:szCs w:val="30"/>
          <w:spacing w:val="13"/>
        </w:rPr>
        <w:t>段呈水平型压</w:t>
      </w:r>
      <w:r>
        <w:rPr>
          <w:sz w:val="30"/>
          <w:szCs w:val="30"/>
          <w:spacing w:val="12"/>
        </w:rPr>
        <w:t>低0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12"/>
        </w:rPr>
        <w:t>.</w:t>
      </w:r>
      <w:r>
        <w:rPr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12"/>
        </w:rPr>
        <w:t>05</w:t>
      </w:r>
      <w:r>
        <w:rPr>
          <w:rFonts w:ascii="Times New Roman" w:hAnsi="Times New Roman" w:eastAsia="Times New Roman" w:cs="Times New Roman"/>
          <w:sz w:val="30"/>
          <w:szCs w:val="30"/>
        </w:rPr>
        <w:t>mV</w:t>
      </w:r>
      <w:r>
        <w:rPr>
          <w:rFonts w:ascii="Times New Roman" w:hAnsi="Times New Roman" w:eastAsia="Times New Roman" w:cs="Times New Roman"/>
          <w:sz w:val="30"/>
          <w:szCs w:val="30"/>
          <w:spacing w:val="58"/>
        </w:rPr>
        <w:t xml:space="preserve"> </w:t>
      </w:r>
      <w:r>
        <w:rPr>
          <w:sz w:val="30"/>
          <w:szCs w:val="30"/>
          <w:spacing w:val="12"/>
        </w:rPr>
        <w:t>以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2"/>
        </w:rPr>
        <w:t>下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aVL</w:t>
      </w:r>
      <w:r>
        <w:rPr>
          <w:rFonts w:ascii="Times New Roman" w:hAnsi="Times New Roman" w:eastAsia="Times New Roman" w:cs="Times New Roman"/>
          <w:sz w:val="30"/>
          <w:szCs w:val="30"/>
          <w:spacing w:val="-3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Ⅲ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 xml:space="preserve">  </w:t>
      </w:r>
      <w:r>
        <w:rPr>
          <w:sz w:val="30"/>
          <w:szCs w:val="30"/>
          <w:spacing w:val="12"/>
        </w:rPr>
        <w:t>导联可压低0.1</w:t>
      </w:r>
      <w:r>
        <w:rPr>
          <w:rFonts w:ascii="Times New Roman" w:hAnsi="Times New Roman" w:eastAsia="Times New Roman" w:cs="Times New Roman"/>
          <w:sz w:val="30"/>
          <w:szCs w:val="30"/>
        </w:rPr>
        <w:t>mV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),    </w:t>
      </w:r>
      <w:r>
        <w:rPr>
          <w:sz w:val="30"/>
          <w:szCs w:val="30"/>
          <w:spacing w:val="12"/>
        </w:rPr>
        <w:t>或者呈上斜型压低小于0.1</w:t>
      </w:r>
      <w:r>
        <w:rPr>
          <w:rFonts w:ascii="Times New Roman" w:hAnsi="Times New Roman" w:eastAsia="Times New Roman" w:cs="Times New Roman"/>
          <w:sz w:val="30"/>
          <w:szCs w:val="30"/>
        </w:rPr>
        <w:t>mV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;</w:t>
      </w:r>
    </w:p>
    <w:p>
      <w:pPr>
        <w:pStyle w:val="BodyText"/>
        <w:ind w:right="105" w:firstLine="630"/>
        <w:spacing w:before="280" w:line="277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16.T    </w:t>
      </w:r>
      <w:r>
        <w:rPr>
          <w:sz w:val="30"/>
          <w:szCs w:val="30"/>
          <w:spacing w:val="6"/>
        </w:rPr>
        <w:t>波显示，Ⅱ导联直立，电压大于1/10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R</w:t>
      </w:r>
      <w:r>
        <w:rPr>
          <w:rFonts w:ascii="Times New Roman" w:hAnsi="Times New Roman" w:eastAsia="Times New Roman" w:cs="Times New Roman"/>
          <w:sz w:val="30"/>
          <w:szCs w:val="30"/>
          <w:spacing w:val="37"/>
          <w:w w:val="101"/>
        </w:rPr>
        <w:t xml:space="preserve"> </w:t>
      </w:r>
      <w:r>
        <w:rPr>
          <w:sz w:val="30"/>
          <w:szCs w:val="30"/>
          <w:spacing w:val="6"/>
        </w:rPr>
        <w:t>波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6"/>
        </w:rPr>
        <w:t>，</w:t>
      </w:r>
      <w:r>
        <w:rPr>
          <w:rFonts w:ascii="Times New Roman" w:hAnsi="Times New Roman" w:eastAsia="Times New Roman" w:cs="Times New Roman"/>
          <w:sz w:val="30"/>
          <w:szCs w:val="30"/>
        </w:rPr>
        <w:t>aVF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5"/>
        </w:rPr>
        <w:t>导联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低平，Ⅲ导联倒置；在</w:t>
      </w:r>
      <w:r>
        <w:rPr>
          <w:sz w:val="30"/>
          <w:szCs w:val="30"/>
          <w:spacing w:val="-7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V1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V2</w:t>
      </w:r>
      <w:r>
        <w:rPr>
          <w:rFonts w:ascii="Times New Roman" w:hAnsi="Times New Roman" w:eastAsia="Times New Roman" w:cs="Times New Roman"/>
          <w:sz w:val="30"/>
          <w:szCs w:val="30"/>
          <w:spacing w:val="34"/>
          <w:w w:val="101"/>
        </w:rPr>
        <w:t xml:space="preserve">  </w:t>
      </w:r>
      <w:r>
        <w:rPr>
          <w:sz w:val="30"/>
          <w:szCs w:val="30"/>
          <w:spacing w:val="8"/>
        </w:rPr>
        <w:t>导联大于</w:t>
      </w:r>
      <w:r>
        <w:rPr>
          <w:sz w:val="30"/>
          <w:szCs w:val="30"/>
          <w:spacing w:val="-7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V5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V6(</w:t>
      </w:r>
      <w:r>
        <w:rPr>
          <w:rFonts w:ascii="Times New Roman" w:hAnsi="Times New Roman" w:eastAsia="Times New Roman" w:cs="Times New Roman"/>
          <w:sz w:val="30"/>
          <w:szCs w:val="30"/>
        </w:rPr>
        <w:t>TV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5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8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>V6</w:t>
      </w:r>
    </w:p>
    <w:p>
      <w:pPr>
        <w:pStyle w:val="BodyText"/>
        <w:spacing w:before="279" w:line="224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大于1/10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R</w:t>
      </w:r>
      <w:r>
        <w:rPr>
          <w:rFonts w:ascii="Times New Roman" w:hAnsi="Times New Roman" w:eastAsia="Times New Roman" w:cs="Times New Roman"/>
          <w:sz w:val="30"/>
          <w:szCs w:val="30"/>
          <w:spacing w:val="47"/>
        </w:rPr>
        <w:t xml:space="preserve"> </w:t>
      </w:r>
      <w:r>
        <w:rPr>
          <w:sz w:val="30"/>
          <w:szCs w:val="30"/>
          <w:spacing w:val="15"/>
        </w:rPr>
        <w:t>波);</w:t>
      </w:r>
    </w:p>
    <w:p>
      <w:pPr>
        <w:spacing w:line="224" w:lineRule="auto"/>
        <w:sectPr>
          <w:footerReference w:type="default" r:id="rId17"/>
          <w:pgSz w:w="11910" w:h="16850"/>
          <w:pgMar w:top="1432" w:right="1379" w:bottom="1797" w:left="1660" w:header="0" w:footer="1408" w:gutter="0"/>
        </w:sectPr>
        <w:rPr>
          <w:sz w:val="30"/>
          <w:szCs w:val="30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620"/>
        <w:spacing w:before="98" w:line="222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17.U</w:t>
      </w:r>
      <w:r>
        <w:rPr>
          <w:rFonts w:ascii="SimSun" w:hAnsi="SimSun" w:eastAsia="SimSun" w:cs="SimSun"/>
          <w:sz w:val="30"/>
          <w:szCs w:val="30"/>
          <w:spacing w:val="155"/>
        </w:rPr>
        <w:t xml:space="preserve"> </w:t>
      </w:r>
      <w:r>
        <w:rPr>
          <w:sz w:val="30"/>
          <w:szCs w:val="30"/>
          <w:spacing w:val="5"/>
        </w:rPr>
        <w:t>波明显，但未高于</w:t>
      </w:r>
      <w:r>
        <w:rPr>
          <w:rFonts w:ascii="SimSun" w:hAnsi="SimSun" w:eastAsia="SimSun" w:cs="SimSun"/>
          <w:sz w:val="30"/>
          <w:szCs w:val="30"/>
          <w:spacing w:val="5"/>
        </w:rPr>
        <w:t>T</w:t>
      </w:r>
      <w:r>
        <w:rPr>
          <w:rFonts w:ascii="SimSun" w:hAnsi="SimSun" w:eastAsia="SimSun" w:cs="SimSun"/>
          <w:sz w:val="30"/>
          <w:szCs w:val="30"/>
          <w:spacing w:val="48"/>
        </w:rPr>
        <w:t xml:space="preserve"> </w:t>
      </w:r>
      <w:r>
        <w:rPr>
          <w:sz w:val="30"/>
          <w:szCs w:val="30"/>
          <w:spacing w:val="5"/>
        </w:rPr>
        <w:t>波。</w:t>
      </w:r>
    </w:p>
    <w:p>
      <w:pPr>
        <w:pStyle w:val="BodyText"/>
        <w:ind w:right="89" w:firstLine="624"/>
        <w:spacing w:before="207" w:line="36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第五十四条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腹部超声检查发现恶性征象，肝肾弥漫性实质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1"/>
        </w:rPr>
        <w:t>损害，肾盂积水，单肾，结石，胰腺病变，内脏反位，以及其他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6"/>
        </w:rPr>
        <w:t>病变和异常的，不合格。</w:t>
      </w:r>
    </w:p>
    <w:p>
      <w:pPr>
        <w:pStyle w:val="BodyText"/>
        <w:ind w:left="62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pStyle w:val="BodyText"/>
        <w:ind w:left="62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(一)轻、中度脂肪肝；</w:t>
      </w:r>
    </w:p>
    <w:p>
      <w:pPr>
        <w:pStyle w:val="BodyText"/>
        <w:ind w:right="90" w:firstLine="620"/>
        <w:spacing w:before="203" w:line="290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sz w:val="30"/>
          <w:szCs w:val="30"/>
          <w:spacing w:val="29"/>
        </w:rPr>
        <w:t>(二)胆囊息肉样病变，数量5个以下，且最</w:t>
      </w:r>
      <w:r>
        <w:rPr>
          <w:sz w:val="30"/>
          <w:szCs w:val="30"/>
          <w:spacing w:val="28"/>
        </w:rPr>
        <w:t>大一个息肉的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4"/>
        </w:rPr>
        <w:t>最大径小于0.6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4"/>
        </w:rPr>
        <w:t>;</w:t>
      </w:r>
    </w:p>
    <w:p>
      <w:pPr>
        <w:pStyle w:val="BodyText"/>
        <w:ind w:right="95" w:firstLine="620"/>
        <w:spacing w:before="261" w:line="290" w:lineRule="auto"/>
        <w:rPr>
          <w:sz w:val="30"/>
          <w:szCs w:val="30"/>
        </w:rPr>
      </w:pPr>
      <w:r>
        <w:rPr>
          <w:sz w:val="30"/>
          <w:szCs w:val="30"/>
          <w:spacing w:val="28"/>
        </w:rPr>
        <w:t>(三)肝脾肾囊肿和血管瘤单脏器数量3个以下，且最大一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0"/>
        </w:rPr>
        <w:t>个长径3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54"/>
        </w:rPr>
        <w:t xml:space="preserve"> </w:t>
      </w:r>
      <w:r>
        <w:rPr>
          <w:sz w:val="30"/>
          <w:szCs w:val="30"/>
          <w:spacing w:val="10"/>
        </w:rPr>
        <w:t>以下；</w:t>
      </w:r>
    </w:p>
    <w:p>
      <w:pPr>
        <w:pStyle w:val="BodyText"/>
        <w:ind w:left="620"/>
        <w:spacing w:before="224" w:line="219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(四)肝、脾内钙化灶，肝内串珠样钙化灶性质稳定；</w:t>
      </w:r>
    </w:p>
    <w:p>
      <w:pPr>
        <w:pStyle w:val="BodyText"/>
        <w:ind w:left="620"/>
        <w:spacing w:before="229" w:line="222" w:lineRule="auto"/>
        <w:rPr>
          <w:rFonts w:ascii="SimSun" w:hAnsi="SimSun" w:eastAsia="SimSun" w:cs="SimSun"/>
          <w:sz w:val="30"/>
          <w:szCs w:val="30"/>
        </w:rPr>
      </w:pPr>
      <w:r>
        <w:rPr>
          <w:sz w:val="30"/>
          <w:szCs w:val="30"/>
          <w:spacing w:val="31"/>
        </w:rPr>
        <w:t>(五)肾实质钙化灶数量3个以下，且最大一个长径1.0</w:t>
      </w:r>
      <w:r>
        <w:rPr>
          <w:rFonts w:ascii="SimSun" w:hAnsi="SimSun" w:eastAsia="SimSun" w:cs="SimSun"/>
          <w:sz w:val="30"/>
          <w:szCs w:val="30"/>
        </w:rPr>
        <w:t>cm</w:t>
      </w:r>
    </w:p>
    <w:p>
      <w:pPr>
        <w:pStyle w:val="BodyText"/>
        <w:spacing w:before="307" w:line="222" w:lineRule="auto"/>
        <w:rPr>
          <w:sz w:val="24"/>
          <w:szCs w:val="24"/>
        </w:rPr>
      </w:pPr>
      <w:r>
        <w:rPr>
          <w:sz w:val="24"/>
          <w:szCs w:val="24"/>
          <w:spacing w:val="-21"/>
        </w:rPr>
        <w:t>以</w:t>
      </w:r>
      <w:r>
        <w:rPr>
          <w:sz w:val="24"/>
          <w:szCs w:val="24"/>
          <w:spacing w:val="3"/>
        </w:rPr>
        <w:t xml:space="preserve"> </w:t>
      </w:r>
      <w:r>
        <w:rPr>
          <w:sz w:val="24"/>
          <w:szCs w:val="24"/>
          <w:spacing w:val="-21"/>
        </w:rPr>
        <w:t>下</w:t>
      </w:r>
      <w:r>
        <w:rPr>
          <w:sz w:val="24"/>
          <w:szCs w:val="24"/>
          <w:spacing w:val="-19"/>
        </w:rPr>
        <w:t xml:space="preserve"> </w:t>
      </w:r>
      <w:r>
        <w:rPr>
          <w:sz w:val="24"/>
          <w:szCs w:val="24"/>
          <w:spacing w:val="-21"/>
        </w:rPr>
        <w:t>；</w:t>
      </w:r>
    </w:p>
    <w:p>
      <w:pPr>
        <w:pStyle w:val="BodyText"/>
        <w:spacing w:before="224" w:line="222" w:lineRule="auto"/>
        <w:jc w:val="right"/>
        <w:rPr>
          <w:sz w:val="30"/>
          <w:szCs w:val="30"/>
        </w:rPr>
      </w:pPr>
      <w:r>
        <w:rPr>
          <w:sz w:val="30"/>
          <w:szCs w:val="30"/>
          <w:spacing w:val="19"/>
        </w:rPr>
        <w:t>(六)肾错构瘤数量2个以下，且最大一个长径1.0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19"/>
        </w:rPr>
        <w:t xml:space="preserve"> </w:t>
      </w:r>
      <w:r>
        <w:rPr>
          <w:sz w:val="30"/>
          <w:szCs w:val="30"/>
          <w:spacing w:val="19"/>
        </w:rPr>
        <w:t>以下；</w:t>
      </w:r>
    </w:p>
    <w:p>
      <w:pPr>
        <w:pStyle w:val="BodyText"/>
        <w:ind w:left="62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(七)肾盂宽1</w:t>
      </w:r>
      <w:r>
        <w:rPr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10"/>
        </w:rPr>
        <w:t>.</w:t>
      </w:r>
      <w:r>
        <w:rPr>
          <w:sz w:val="30"/>
          <w:szCs w:val="30"/>
          <w:spacing w:val="-87"/>
        </w:rPr>
        <w:t xml:space="preserve"> </w:t>
      </w:r>
      <w:r>
        <w:rPr>
          <w:sz w:val="30"/>
          <w:szCs w:val="30"/>
          <w:spacing w:val="10"/>
        </w:rPr>
        <w:t>5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</w:t>
      </w:r>
      <w:r>
        <w:rPr>
          <w:sz w:val="30"/>
          <w:szCs w:val="30"/>
          <w:spacing w:val="10"/>
        </w:rPr>
        <w:t>以下，输尿管不增宽；</w:t>
      </w:r>
    </w:p>
    <w:p>
      <w:pPr>
        <w:pStyle w:val="BodyText"/>
        <w:ind w:left="620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26"/>
        </w:rPr>
        <w:t>(八)副脾；</w:t>
      </w:r>
    </w:p>
    <w:p>
      <w:pPr>
        <w:pStyle w:val="BodyText"/>
        <w:ind w:right="61" w:firstLine="620"/>
        <w:spacing w:before="230" w:line="318" w:lineRule="auto"/>
        <w:rPr>
          <w:sz w:val="30"/>
          <w:szCs w:val="30"/>
        </w:rPr>
      </w:pPr>
      <w:r>
        <w:rPr>
          <w:sz w:val="30"/>
          <w:szCs w:val="30"/>
          <w:spacing w:val="22"/>
        </w:rPr>
        <w:t>(九)脾脏长径12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spacing w:val="22"/>
        </w:rPr>
        <w:t>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</w:t>
      </w:r>
      <w:r>
        <w:rPr>
          <w:sz w:val="30"/>
          <w:szCs w:val="30"/>
          <w:spacing w:val="22"/>
        </w:rPr>
        <w:t>以下，厚度4.0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9"/>
        </w:rPr>
        <w:t xml:space="preserve"> </w:t>
      </w:r>
      <w:r>
        <w:rPr>
          <w:sz w:val="30"/>
          <w:szCs w:val="30"/>
          <w:spacing w:val="22"/>
        </w:rPr>
        <w:t>以下；脾脏长径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6"/>
        </w:rPr>
        <w:t>虽大于12.0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57"/>
        </w:rPr>
        <w:t xml:space="preserve"> </w:t>
      </w:r>
      <w:r>
        <w:rPr>
          <w:sz w:val="30"/>
          <w:szCs w:val="30"/>
          <w:spacing w:val="26"/>
        </w:rPr>
        <w:t>或者厚径大于4.0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>,   </w:t>
      </w:r>
      <w:r>
        <w:rPr>
          <w:sz w:val="30"/>
          <w:szCs w:val="30"/>
          <w:spacing w:val="26"/>
        </w:rPr>
        <w:t>但脾面积测量(0.8×长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0"/>
        </w:rPr>
        <w:t>径×厚径)在38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²</w:t>
      </w:r>
      <w:r>
        <w:rPr>
          <w:rFonts w:ascii="Times New Roman" w:hAnsi="Times New Roman" w:eastAsia="Times New Roman" w:cs="Times New Roman"/>
          <w:sz w:val="30"/>
          <w:szCs w:val="30"/>
          <w:spacing w:val="67"/>
        </w:rPr>
        <w:t xml:space="preserve"> </w:t>
      </w:r>
      <w:r>
        <w:rPr>
          <w:sz w:val="30"/>
          <w:szCs w:val="30"/>
          <w:spacing w:val="20"/>
        </w:rPr>
        <w:t>以下，排除器质性病变。</w:t>
      </w:r>
    </w:p>
    <w:p>
      <w:pPr>
        <w:pStyle w:val="BodyText"/>
        <w:ind w:right="59" w:firstLine="624"/>
        <w:spacing w:before="216" w:line="36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第五十五条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妇科超声检查发现子宫肌瘤，附件区不明性质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2"/>
        </w:rPr>
        <w:t>包块，盆腔不明性质包块，以及其他病变和异常的</w:t>
      </w:r>
      <w:r>
        <w:rPr>
          <w:sz w:val="30"/>
          <w:szCs w:val="30"/>
          <w:spacing w:val="11"/>
        </w:rPr>
        <w:t>，不合格。</w:t>
      </w:r>
    </w:p>
    <w:p>
      <w:pPr>
        <w:pStyle w:val="BodyText"/>
        <w:ind w:left="620"/>
        <w:spacing w:line="222" w:lineRule="auto"/>
        <w:rPr>
          <w:sz w:val="30"/>
          <w:szCs w:val="30"/>
        </w:rPr>
      </w:pPr>
      <w:r>
        <w:rPr>
          <w:sz w:val="30"/>
          <w:szCs w:val="30"/>
          <w:spacing w:val="-1"/>
        </w:rPr>
        <w:t>下列情况合格：</w:t>
      </w:r>
    </w:p>
    <w:p>
      <w:pPr>
        <w:spacing w:line="222" w:lineRule="auto"/>
        <w:sectPr>
          <w:footerReference w:type="default" r:id="rId18"/>
          <w:pgSz w:w="11910" w:h="16850"/>
          <w:pgMar w:top="1432" w:right="1429" w:bottom="1807" w:left="1670" w:header="0" w:footer="1418" w:gutter="0"/>
        </w:sectPr>
        <w:rPr>
          <w:sz w:val="30"/>
          <w:szCs w:val="30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left="620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(一)不伴其他异常的盆腔积液深度2.0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78"/>
        </w:rPr>
        <w:t xml:space="preserve"> </w:t>
      </w:r>
      <w:r>
        <w:rPr>
          <w:sz w:val="30"/>
          <w:szCs w:val="30"/>
          <w:spacing w:val="17"/>
        </w:rPr>
        <w:t>以下；</w:t>
      </w:r>
    </w:p>
    <w:p>
      <w:pPr>
        <w:pStyle w:val="BodyText"/>
        <w:ind w:left="620"/>
        <w:spacing w:before="228" w:line="221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(二)单发附件区、卵巢囊肿最大径3.0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17"/>
        </w:rPr>
        <w:t>以下。</w:t>
      </w:r>
    </w:p>
    <w:p>
      <w:pPr>
        <w:pStyle w:val="BodyText"/>
        <w:ind w:left="624"/>
        <w:spacing w:before="240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第五十六条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6"/>
        </w:rPr>
        <w:t>器质性心脏病，不合格。</w:t>
      </w:r>
    </w:p>
    <w:p>
      <w:pPr>
        <w:spacing w:line="424" w:lineRule="auto"/>
        <w:rPr>
          <w:rFonts w:ascii="Arial"/>
          <w:sz w:val="21"/>
        </w:rPr>
      </w:pPr>
      <w:r/>
    </w:p>
    <w:p>
      <w:pPr>
        <w:ind w:left="3139"/>
        <w:spacing w:before="97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"/>
        </w:rPr>
        <w:t>第九节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 </w:t>
      </w:r>
      <w:r>
        <w:rPr>
          <w:rFonts w:ascii="KaiTi" w:hAnsi="KaiTi" w:eastAsia="KaiTi" w:cs="KaiTi"/>
          <w:sz w:val="30"/>
          <w:szCs w:val="30"/>
          <w:spacing w:val="2"/>
        </w:rPr>
        <w:t>医学检验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right="105" w:firstLine="624"/>
        <w:spacing w:before="97" w:line="363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第五十七条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血液、尿液常规检查应当结合临床及地区进行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1"/>
        </w:rPr>
        <w:t>综合判定，除血红蛋白可作为贫血诊断指标、血小板计数可作为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1"/>
        </w:rPr>
        <w:t>血小板疾病诊断参考指标，其他检查项目原则上不作单项淘汰。</w:t>
      </w:r>
    </w:p>
    <w:p>
      <w:pPr>
        <w:pStyle w:val="BodyText"/>
        <w:ind w:right="104" w:firstLine="620"/>
        <w:spacing w:before="2" w:line="362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粪便常规检查，在地方性寄生虫病和血吸虫病流行地区为必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0"/>
        </w:rPr>
        <w:t>检项目，在体检期间未发现流行趋势的其他地区不做检查。</w:t>
      </w:r>
    </w:p>
    <w:p>
      <w:pPr>
        <w:pStyle w:val="BodyText"/>
        <w:ind w:left="624"/>
        <w:spacing w:before="1" w:line="21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第五十八条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血清丙氨酸氨基转移酶大于80</w:t>
      </w:r>
      <w:r>
        <w:rPr>
          <w:rFonts w:ascii="SimSun" w:hAnsi="SimSun" w:eastAsia="SimSun" w:cs="SimSun"/>
          <w:sz w:val="30"/>
          <w:szCs w:val="30"/>
          <w:spacing w:val="10"/>
        </w:rPr>
        <w:t>U/L,  </w:t>
      </w:r>
      <w:r>
        <w:rPr>
          <w:sz w:val="30"/>
          <w:szCs w:val="30"/>
          <w:spacing w:val="10"/>
        </w:rPr>
        <w:t>不合格。</w:t>
      </w:r>
    </w:p>
    <w:p>
      <w:pPr>
        <w:pStyle w:val="BodyText"/>
        <w:ind w:firstLine="620"/>
        <w:spacing w:before="233" w:line="365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男性血清丙氨酸氨基转移酶大于50</w:t>
      </w:r>
      <w:r>
        <w:rPr>
          <w:rFonts w:ascii="Times New Roman" w:hAnsi="Times New Roman" w:eastAsia="Times New Roman" w:cs="Times New Roman"/>
          <w:sz w:val="30"/>
          <w:szCs w:val="30"/>
          <w:spacing w:val="17"/>
        </w:rPr>
        <w:t>U/L</w:t>
      </w:r>
      <w:r>
        <w:rPr>
          <w:rFonts w:ascii="Times New Roman" w:hAnsi="Times New Roman" w:eastAsia="Times New Roman" w:cs="Times New Roman"/>
          <w:sz w:val="30"/>
          <w:szCs w:val="30"/>
          <w:spacing w:val="34"/>
          <w:w w:val="101"/>
        </w:rPr>
        <w:t xml:space="preserve">  </w:t>
      </w:r>
      <w:r>
        <w:rPr>
          <w:sz w:val="30"/>
          <w:szCs w:val="30"/>
          <w:spacing w:val="17"/>
        </w:rPr>
        <w:t>且</w:t>
      </w:r>
      <w:r>
        <w:rPr>
          <w:sz w:val="30"/>
          <w:szCs w:val="30"/>
          <w:spacing w:val="16"/>
        </w:rPr>
        <w:t>在80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U/L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  </w:t>
      </w:r>
      <w:r>
        <w:rPr>
          <w:sz w:val="30"/>
          <w:szCs w:val="30"/>
          <w:spacing w:val="16"/>
        </w:rPr>
        <w:t>以下，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2"/>
        </w:rPr>
        <w:t>女性血清丙氨酸氨基转移酶大于40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U/L</w:t>
      </w:r>
      <w:r>
        <w:rPr>
          <w:rFonts w:ascii="Times New Roman" w:hAnsi="Times New Roman" w:eastAsia="Times New Roman" w:cs="Times New Roman"/>
          <w:sz w:val="30"/>
          <w:szCs w:val="30"/>
          <w:spacing w:val="35"/>
          <w:w w:val="101"/>
        </w:rPr>
        <w:t xml:space="preserve">  </w:t>
      </w:r>
      <w:r>
        <w:rPr>
          <w:sz w:val="30"/>
          <w:szCs w:val="30"/>
          <w:spacing w:val="12"/>
        </w:rPr>
        <w:t>且在80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U/L   </w:t>
      </w:r>
      <w:r>
        <w:rPr>
          <w:sz w:val="30"/>
          <w:szCs w:val="30"/>
          <w:spacing w:val="12"/>
        </w:rPr>
        <w:t>以下，除外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病理性因素，合格；有轻、中度脂肪肝，但未发现标</w:t>
      </w:r>
      <w:r>
        <w:rPr>
          <w:sz w:val="30"/>
          <w:szCs w:val="30"/>
          <w:spacing w:val="11"/>
        </w:rPr>
        <w:t>准内其他相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"/>
        </w:rPr>
        <w:t>关疾病，合格。</w:t>
      </w:r>
    </w:p>
    <w:p>
      <w:pPr>
        <w:pStyle w:val="BodyText"/>
        <w:ind w:right="192" w:firstLine="624"/>
        <w:spacing w:before="32" w:line="33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第五十九条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4"/>
        </w:rPr>
        <w:t>血清肌酐酶法检测结果：男性59～104μ</w:t>
      </w:r>
      <w:r>
        <w:rPr>
          <w:rFonts w:ascii="Times New Roman" w:hAnsi="Times New Roman" w:eastAsia="Times New Roman" w:cs="Times New Roman"/>
          <w:sz w:val="30"/>
          <w:szCs w:val="30"/>
        </w:rPr>
        <w:t>mol</w:t>
      </w:r>
      <w:r>
        <w:rPr>
          <w:rFonts w:ascii="Times New Roman" w:hAnsi="Times New Roman" w:eastAsia="Times New Roman" w:cs="Times New Roman"/>
          <w:sz w:val="30"/>
          <w:szCs w:val="30"/>
          <w:spacing w:val="14"/>
        </w:rPr>
        <w:t>/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L,   </w:t>
      </w:r>
      <w:r>
        <w:rPr>
          <w:sz w:val="30"/>
          <w:szCs w:val="30"/>
          <w:spacing w:val="2"/>
        </w:rPr>
        <w:t>女性45～84μ</w:t>
      </w:r>
      <w:r>
        <w:rPr>
          <w:rFonts w:ascii="Times New Roman" w:hAnsi="Times New Roman" w:eastAsia="Times New Roman" w:cs="Times New Roman"/>
          <w:sz w:val="30"/>
          <w:szCs w:val="30"/>
        </w:rPr>
        <w:t>mol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/L,     </w:t>
      </w:r>
      <w:r>
        <w:rPr>
          <w:sz w:val="30"/>
          <w:szCs w:val="30"/>
          <w:spacing w:val="1"/>
        </w:rPr>
        <w:t>合格。</w:t>
      </w:r>
    </w:p>
    <w:p>
      <w:pPr>
        <w:pStyle w:val="BodyText"/>
        <w:ind w:right="295" w:firstLine="620"/>
        <w:spacing w:before="28" w:line="364" w:lineRule="auto"/>
        <w:rPr>
          <w:sz w:val="30"/>
          <w:szCs w:val="30"/>
        </w:rPr>
      </w:pPr>
      <w:r>
        <w:rPr>
          <w:sz w:val="30"/>
          <w:szCs w:val="30"/>
          <w:spacing w:val="24"/>
        </w:rPr>
        <w:t>血清肌酐苦味酸速率法检测结果：男性62～115μ</w:t>
      </w:r>
      <w:r>
        <w:rPr>
          <w:rFonts w:ascii="Times New Roman" w:hAnsi="Times New Roman" w:eastAsia="Times New Roman" w:cs="Times New Roman"/>
          <w:sz w:val="30"/>
          <w:szCs w:val="30"/>
        </w:rPr>
        <w:t>mol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>/L,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1"/>
        </w:rPr>
        <w:t>女性53～97μ</w:t>
      </w:r>
      <w:r>
        <w:rPr>
          <w:rFonts w:ascii="Times New Roman" w:hAnsi="Times New Roman" w:eastAsia="Times New Roman" w:cs="Times New Roman"/>
          <w:sz w:val="30"/>
          <w:szCs w:val="30"/>
        </w:rPr>
        <w:t>mol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/L,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 xml:space="preserve">    </w:t>
      </w:r>
      <w:r>
        <w:rPr>
          <w:sz w:val="30"/>
          <w:szCs w:val="30"/>
          <w:spacing w:val="1"/>
        </w:rPr>
        <w:t>合格。</w:t>
      </w:r>
    </w:p>
    <w:p>
      <w:pPr>
        <w:pStyle w:val="BodyText"/>
        <w:ind w:right="68" w:firstLine="620"/>
        <w:spacing w:before="4" w:line="374" w:lineRule="auto"/>
        <w:jc w:val="both"/>
        <w:rPr>
          <w:sz w:val="25"/>
          <w:szCs w:val="25"/>
        </w:rPr>
      </w:pPr>
      <w:r>
        <w:rPr>
          <w:sz w:val="30"/>
          <w:szCs w:val="30"/>
          <w:spacing w:val="24"/>
        </w:rPr>
        <w:t>血清肌酐检测结果大于正常参考区间上限，通常判定不合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3"/>
        </w:rPr>
        <w:t>格；复查正常或者轻微增高，临床除外肾脏功能受损，</w:t>
      </w:r>
      <w:r>
        <w:rPr>
          <w:sz w:val="30"/>
          <w:szCs w:val="30"/>
          <w:spacing w:val="12"/>
        </w:rPr>
        <w:t>通常判定</w:t>
      </w:r>
      <w:r>
        <w:rPr>
          <w:sz w:val="30"/>
          <w:szCs w:val="30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2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spacing w:line="374" w:lineRule="auto"/>
        <w:sectPr>
          <w:footerReference w:type="default" r:id="rId19"/>
          <w:pgSz w:w="11910" w:h="16850"/>
          <w:pgMar w:top="1432" w:right="1399" w:bottom="1797" w:left="1680" w:header="0" w:footer="1406" w:gutter="0"/>
        </w:sectPr>
        <w:rPr>
          <w:sz w:val="25"/>
          <w:szCs w:val="25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98" w:line="222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第六十条</w:t>
      </w:r>
      <w:r>
        <w:rPr>
          <w:rFonts w:ascii="SimHei" w:hAnsi="SimHei" w:eastAsia="SimHei" w:cs="SimHei"/>
          <w:sz w:val="30"/>
          <w:szCs w:val="30"/>
          <w:spacing w:val="4"/>
        </w:rPr>
        <w:t xml:space="preserve">  </w:t>
      </w:r>
      <w:r>
        <w:rPr>
          <w:sz w:val="30"/>
          <w:szCs w:val="30"/>
          <w:spacing w:val="4"/>
        </w:rPr>
        <w:t>血清尿素正常值参考区间</w:t>
      </w:r>
      <w:r>
        <w:rPr>
          <w:rFonts w:ascii="SimSun" w:hAnsi="SimSun" w:eastAsia="SimSun" w:cs="SimSun"/>
          <w:sz w:val="30"/>
          <w:szCs w:val="30"/>
          <w:spacing w:val="4"/>
        </w:rPr>
        <w:t>：2.9～8.2</w:t>
      </w:r>
      <w:r>
        <w:rPr>
          <w:rFonts w:ascii="SimSun" w:hAnsi="SimSun" w:eastAsia="SimSun" w:cs="SimSun"/>
          <w:sz w:val="30"/>
          <w:szCs w:val="30"/>
          <w:spacing w:val="-3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mmol</w:t>
      </w:r>
      <w:r>
        <w:rPr>
          <w:rFonts w:ascii="Times New Roman" w:hAnsi="Times New Roman" w:eastAsia="Times New Roman" w:cs="Times New Roman"/>
          <w:sz w:val="30"/>
          <w:szCs w:val="30"/>
          <w:spacing w:val="4"/>
        </w:rPr>
        <w:t>/L</w:t>
      </w:r>
      <w:r>
        <w:rPr>
          <w:rFonts w:ascii="SimSun" w:hAnsi="SimSun" w:eastAsia="SimSun" w:cs="SimSun"/>
          <w:sz w:val="30"/>
          <w:szCs w:val="30"/>
          <w:spacing w:val="4"/>
        </w:rPr>
        <w:t>。</w:t>
      </w:r>
    </w:p>
    <w:p>
      <w:pPr>
        <w:pStyle w:val="BodyText"/>
        <w:ind w:right="42" w:firstLine="610"/>
        <w:spacing w:before="209" w:line="366" w:lineRule="auto"/>
        <w:rPr>
          <w:sz w:val="30"/>
          <w:szCs w:val="30"/>
        </w:rPr>
      </w:pPr>
      <w:r>
        <w:rPr>
          <w:sz w:val="30"/>
          <w:szCs w:val="30"/>
          <w:spacing w:val="11"/>
        </w:rPr>
        <w:t>血清尿素检测结果大于正常参考区间上限，肌酐正常时，应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3"/>
        </w:rPr>
        <w:t>当结合临床进行综合判定。</w:t>
      </w:r>
    </w:p>
    <w:p>
      <w:pPr>
        <w:pStyle w:val="BodyText"/>
        <w:ind w:left="614"/>
        <w:spacing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第六十一条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空腹血糖7.0</w:t>
      </w:r>
      <w:r>
        <w:rPr>
          <w:rFonts w:ascii="SimSun" w:hAnsi="SimSun" w:eastAsia="SimSun" w:cs="SimSun"/>
          <w:sz w:val="30"/>
          <w:szCs w:val="30"/>
        </w:rPr>
        <w:t>mmol</w:t>
      </w:r>
      <w:r>
        <w:rPr>
          <w:rFonts w:ascii="SimSun" w:hAnsi="SimSun" w:eastAsia="SimSun" w:cs="SimSun"/>
          <w:sz w:val="30"/>
          <w:szCs w:val="30"/>
          <w:spacing w:val="9"/>
        </w:rPr>
        <w:t>/L  </w:t>
      </w:r>
      <w:r>
        <w:rPr>
          <w:sz w:val="30"/>
          <w:szCs w:val="30"/>
          <w:spacing w:val="9"/>
        </w:rPr>
        <w:t>以上，不合格。</w:t>
      </w:r>
    </w:p>
    <w:p>
      <w:pPr>
        <w:pStyle w:val="BodyText"/>
        <w:ind w:left="614"/>
        <w:spacing w:before="239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7"/>
        </w:rPr>
        <w:t>第六十二条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</w:t>
      </w:r>
      <w:r>
        <w:rPr>
          <w:sz w:val="30"/>
          <w:szCs w:val="30"/>
          <w:spacing w:val="17"/>
        </w:rPr>
        <w:t>糖化血红蛋白6.5%以上，不合格。</w:t>
      </w:r>
    </w:p>
    <w:p>
      <w:pPr>
        <w:pStyle w:val="BodyText"/>
        <w:ind w:left="614"/>
        <w:spacing w:before="218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第六十三条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乙型肝炎表面抗原阳性，不合格。</w:t>
      </w:r>
    </w:p>
    <w:p>
      <w:pPr>
        <w:pStyle w:val="BodyText"/>
        <w:ind w:left="614"/>
        <w:spacing w:before="232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第六十四条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人类免疫缺陷病毒抗体阳性，不合格。</w:t>
      </w:r>
    </w:p>
    <w:p>
      <w:pPr>
        <w:pStyle w:val="BodyText"/>
        <w:ind w:right="40" w:firstLine="614"/>
        <w:spacing w:before="221" w:line="29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第六十五条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梅毒螺旋体特异性抗体和非特异性抗体均为阳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"/>
        </w:rPr>
        <w:t>性，不合格。</w:t>
      </w:r>
    </w:p>
    <w:p>
      <w:pPr>
        <w:pStyle w:val="BodyText"/>
        <w:ind w:left="614"/>
        <w:spacing w:before="223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第六十六条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尿液毒品检测阳性，不合格。</w:t>
      </w:r>
    </w:p>
    <w:p>
      <w:pPr>
        <w:pStyle w:val="BodyText"/>
        <w:ind w:left="614"/>
        <w:spacing w:before="232" w:line="22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第六十七条</w:t>
      </w:r>
      <w:r>
        <w:rPr>
          <w:rFonts w:ascii="SimHei" w:hAnsi="SimHei" w:eastAsia="SimHei" w:cs="SimHei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7"/>
        </w:rPr>
        <w:t>尿液妊娠试验阴性，合格。</w:t>
      </w:r>
    </w:p>
    <w:p>
      <w:pPr>
        <w:pStyle w:val="BodyText"/>
        <w:ind w:right="40" w:firstLine="610"/>
        <w:spacing w:before="194" w:line="378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尿液妊娠试验阳性，但血清绒毛膜促性腺激素</w:t>
      </w:r>
      <w:r>
        <w:rPr>
          <w:sz w:val="30"/>
          <w:szCs w:val="3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HCG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)     </w:t>
      </w:r>
      <w:r>
        <w:rPr>
          <w:sz w:val="30"/>
          <w:szCs w:val="30"/>
          <w:spacing w:val="15"/>
        </w:rPr>
        <w:t>结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8"/>
        </w:rPr>
        <w:t>果在参考区间内，合格。</w:t>
      </w:r>
    </w:p>
    <w:p>
      <w:pPr>
        <w:ind w:left="2544"/>
        <w:spacing w:before="210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第三章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选拔军官补充标准</w:t>
      </w:r>
    </w:p>
    <w:p>
      <w:pPr>
        <w:spacing w:line="281" w:lineRule="auto"/>
        <w:rPr>
          <w:rFonts w:ascii="Arial"/>
          <w:sz w:val="21"/>
        </w:rPr>
      </w:pPr>
      <w:r/>
    </w:p>
    <w:p>
      <w:pPr>
        <w:ind w:left="3189"/>
        <w:spacing w:before="98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0"/>
        </w:rPr>
        <w:t>第一节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0"/>
        </w:rPr>
        <w:t>外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0"/>
        </w:rPr>
        <w:t>科</w:t>
      </w:r>
    </w:p>
    <w:p>
      <w:pPr>
        <w:spacing w:line="334" w:lineRule="auto"/>
        <w:rPr>
          <w:rFonts w:ascii="Arial"/>
          <w:sz w:val="21"/>
        </w:rPr>
      </w:pPr>
      <w:r/>
    </w:p>
    <w:p>
      <w:pPr>
        <w:pStyle w:val="BodyText"/>
        <w:ind w:left="614"/>
        <w:spacing w:before="99" w:line="22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第六十八条</w:t>
      </w:r>
      <w:r>
        <w:rPr>
          <w:rFonts w:ascii="SimHei" w:hAnsi="SimHei" w:eastAsia="SimHei" w:cs="SimHei"/>
          <w:sz w:val="30"/>
          <w:szCs w:val="30"/>
          <w:spacing w:val="9"/>
        </w:rPr>
        <w:t xml:space="preserve">  </w:t>
      </w:r>
      <w:r>
        <w:rPr>
          <w:sz w:val="30"/>
          <w:szCs w:val="30"/>
          <w:spacing w:val="9"/>
        </w:rPr>
        <w:t>装甲类岗位，身高超过182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9"/>
        </w:rPr>
        <w:t>,  </w:t>
      </w:r>
      <w:r>
        <w:rPr>
          <w:sz w:val="30"/>
          <w:szCs w:val="30"/>
          <w:spacing w:val="9"/>
        </w:rPr>
        <w:t>不合格。</w:t>
      </w:r>
    </w:p>
    <w:p>
      <w:pPr>
        <w:pStyle w:val="BodyText"/>
        <w:ind w:left="610"/>
        <w:spacing w:before="227" w:line="212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航海类中的舰艇、潜艇岗位，身高超过185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,   </w:t>
      </w:r>
      <w:r>
        <w:rPr>
          <w:sz w:val="30"/>
          <w:szCs w:val="30"/>
          <w:spacing w:val="12"/>
        </w:rPr>
        <w:t>不合格。</w:t>
      </w:r>
    </w:p>
    <w:p>
      <w:pPr>
        <w:pStyle w:val="BodyText"/>
        <w:ind w:right="71" w:firstLine="610"/>
        <w:spacing w:before="243" w:line="361" w:lineRule="auto"/>
        <w:rPr>
          <w:sz w:val="30"/>
          <w:szCs w:val="30"/>
        </w:rPr>
      </w:pPr>
      <w:r>
        <w:rPr>
          <w:sz w:val="30"/>
          <w:szCs w:val="30"/>
          <w:spacing w:val="21"/>
        </w:rPr>
        <w:t>防化类岗位，航海类中的潜水岗位，身高低于168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55"/>
          <w:w w:val="101"/>
        </w:rPr>
        <w:t xml:space="preserve"> </w:t>
      </w:r>
      <w:r>
        <w:rPr>
          <w:sz w:val="30"/>
          <w:szCs w:val="30"/>
          <w:spacing w:val="21"/>
        </w:rPr>
        <w:t>或者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超过185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spacing w:val="20"/>
          <w:w w:val="101"/>
        </w:rPr>
        <w:t xml:space="preserve">   </w:t>
      </w:r>
      <w:r>
        <w:rPr>
          <w:sz w:val="30"/>
          <w:szCs w:val="30"/>
          <w:spacing w:val="10"/>
        </w:rPr>
        <w:t>不合格。</w:t>
      </w:r>
    </w:p>
    <w:p>
      <w:pPr>
        <w:pStyle w:val="BodyText"/>
        <w:ind w:firstLine="610"/>
        <w:spacing w:before="2" w:line="353" w:lineRule="auto"/>
        <w:rPr>
          <w:sz w:val="30"/>
          <w:szCs w:val="30"/>
        </w:rPr>
      </w:pPr>
      <w:r>
        <w:rPr>
          <w:sz w:val="30"/>
          <w:szCs w:val="30"/>
          <w:spacing w:val="25"/>
        </w:rPr>
        <w:t>航空类中的伞降、机降岗位，特战类岗位，男性身高低于</w:t>
      </w:r>
      <w:r>
        <w:rPr>
          <w:sz w:val="30"/>
          <w:szCs w:val="3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168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,    </w:t>
      </w:r>
      <w:r>
        <w:rPr>
          <w:sz w:val="30"/>
          <w:szCs w:val="30"/>
          <w:spacing w:val="6"/>
        </w:rPr>
        <w:t>女性身高低于165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 xml:space="preserve">   </w:t>
      </w:r>
      <w:r>
        <w:rPr>
          <w:sz w:val="30"/>
          <w:szCs w:val="30"/>
          <w:spacing w:val="6"/>
        </w:rPr>
        <w:t>不合格。</w:t>
      </w:r>
    </w:p>
    <w:p>
      <w:pPr>
        <w:spacing w:line="353" w:lineRule="auto"/>
        <w:sectPr>
          <w:footerReference w:type="default" r:id="rId20"/>
          <w:pgSz w:w="11910" w:h="16850"/>
          <w:pgMar w:top="1432" w:right="1475" w:bottom="1797" w:left="1680" w:header="0" w:footer="1406" w:gutter="0"/>
        </w:sectPr>
        <w:rPr>
          <w:sz w:val="30"/>
          <w:szCs w:val="30"/>
        </w:rPr>
      </w:pP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pStyle w:val="BodyText"/>
        <w:ind w:right="55" w:firstLine="650"/>
        <w:spacing w:before="98" w:line="359" w:lineRule="auto"/>
        <w:rPr>
          <w:sz w:val="30"/>
          <w:szCs w:val="30"/>
        </w:rPr>
      </w:pPr>
      <w:r>
        <w:rPr>
          <w:sz w:val="30"/>
          <w:szCs w:val="30"/>
          <w:spacing w:val="36"/>
        </w:rPr>
        <w:t>中央警卫团岗位，男性身高低于170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36"/>
        </w:rPr>
        <w:t>,   </w:t>
      </w:r>
      <w:r>
        <w:rPr>
          <w:sz w:val="30"/>
          <w:szCs w:val="30"/>
          <w:spacing w:val="36"/>
        </w:rPr>
        <w:t>女性身高低于</w:t>
      </w:r>
      <w:r>
        <w:rPr>
          <w:sz w:val="30"/>
          <w:szCs w:val="3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2"/>
        </w:rPr>
        <w:t>165cm,    </w:t>
      </w:r>
      <w:r>
        <w:rPr>
          <w:sz w:val="30"/>
          <w:szCs w:val="30"/>
          <w:spacing w:val="-2"/>
        </w:rPr>
        <w:t>不合格。</w:t>
      </w:r>
    </w:p>
    <w:p>
      <w:pPr>
        <w:pStyle w:val="BodyText"/>
        <w:ind w:right="55" w:firstLine="650"/>
        <w:spacing w:before="12" w:line="359" w:lineRule="auto"/>
        <w:rPr>
          <w:sz w:val="30"/>
          <w:szCs w:val="30"/>
        </w:rPr>
      </w:pPr>
      <w:r>
        <w:rPr>
          <w:sz w:val="30"/>
          <w:szCs w:val="30"/>
          <w:spacing w:val="13"/>
        </w:rPr>
        <w:t>解放军仪仗司礼大队岗位，男性身高低于180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,   </w:t>
      </w:r>
      <w:r>
        <w:rPr>
          <w:sz w:val="30"/>
          <w:szCs w:val="30"/>
          <w:spacing w:val="13"/>
        </w:rPr>
        <w:t>女性身高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低于173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,</w:t>
      </w:r>
      <w:r>
        <w:rPr>
          <w:rFonts w:ascii="Times New Roman" w:hAnsi="Times New Roman" w:eastAsia="Times New Roman" w:cs="Times New Roman"/>
          <w:sz w:val="30"/>
          <w:szCs w:val="30"/>
          <w:spacing w:val="20"/>
          <w:w w:val="101"/>
        </w:rPr>
        <w:t xml:space="preserve">   </w:t>
      </w:r>
      <w:r>
        <w:rPr>
          <w:sz w:val="30"/>
          <w:szCs w:val="30"/>
          <w:spacing w:val="11"/>
        </w:rPr>
        <w:t>不合格。</w:t>
      </w:r>
    </w:p>
    <w:p>
      <w:pPr>
        <w:pStyle w:val="BodyText"/>
        <w:ind w:right="32" w:firstLine="654"/>
        <w:spacing w:before="27" w:line="29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第六十九条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航海类中的舰艇、潜艇、潜水岗位，单纯</w:t>
      </w:r>
      <w:r>
        <w:rPr>
          <w:sz w:val="30"/>
          <w:szCs w:val="30"/>
          <w:spacing w:val="10"/>
        </w:rPr>
        <w:t>性甲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状腺肿，不合格。</w:t>
      </w:r>
    </w:p>
    <w:p>
      <w:pPr>
        <w:pStyle w:val="BodyText"/>
        <w:ind w:right="50" w:firstLine="654"/>
        <w:spacing w:before="205" w:line="29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第七十条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特战类岗位，航海类中的潜水岗位，航空类中的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1"/>
        </w:rPr>
        <w:t>伞降、机降岗位，轻度胸廓畸形，不合格。</w:t>
      </w:r>
    </w:p>
    <w:p>
      <w:pPr>
        <w:pStyle w:val="BodyText"/>
        <w:ind w:right="19" w:firstLine="650"/>
        <w:spacing w:before="217" w:line="363" w:lineRule="auto"/>
        <w:jc w:val="both"/>
        <w:rPr>
          <w:sz w:val="30"/>
          <w:szCs w:val="30"/>
        </w:rPr>
      </w:pPr>
      <w:r>
        <w:rPr>
          <w:sz w:val="30"/>
          <w:szCs w:val="30"/>
          <w:spacing w:val="10"/>
        </w:rPr>
        <w:t>特战类岗位，无合并伤的肋骨单纯性骨折，2根以下，</w:t>
      </w:r>
      <w:r>
        <w:rPr>
          <w:sz w:val="30"/>
          <w:szCs w:val="30"/>
          <w:spacing w:val="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X</w:t>
      </w:r>
      <w:r>
        <w:rPr>
          <w:rFonts w:ascii="Times New Roman" w:hAnsi="Times New Roman" w:eastAsia="Times New Roman" w:cs="Times New Roman"/>
          <w:sz w:val="30"/>
          <w:szCs w:val="30"/>
          <w:spacing w:val="40"/>
          <w:w w:val="101"/>
        </w:rPr>
        <w:t xml:space="preserve"> </w:t>
      </w:r>
      <w:r>
        <w:rPr>
          <w:sz w:val="30"/>
          <w:szCs w:val="30"/>
          <w:spacing w:val="9"/>
        </w:rPr>
        <w:t>线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1"/>
        </w:rPr>
        <w:t>检查显示骨折线消失，无功能障碍及其后遗</w:t>
      </w:r>
      <w:r>
        <w:rPr>
          <w:sz w:val="30"/>
          <w:szCs w:val="30"/>
          <w:spacing w:val="30"/>
        </w:rPr>
        <w:t>症，治愈后不足3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年，不合格。</w:t>
      </w:r>
    </w:p>
    <w:p>
      <w:pPr>
        <w:pStyle w:val="BodyText"/>
        <w:ind w:right="20" w:firstLine="654"/>
        <w:spacing w:before="4" w:line="362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第七十一条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特战类岗位，上肢单纯性骨折</w:t>
      </w:r>
      <w:r>
        <w:rPr>
          <w:sz w:val="30"/>
          <w:szCs w:val="30"/>
          <w:spacing w:val="7"/>
        </w:rPr>
        <w:t>，复位良好，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X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</w:t>
      </w:r>
      <w:r>
        <w:rPr>
          <w:sz w:val="30"/>
          <w:szCs w:val="30"/>
          <w:spacing w:val="30"/>
        </w:rPr>
        <w:t>线片显示骨折线消失，无功能障碍及其后遗症，治愈后不足3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3"/>
        </w:rPr>
        <w:t>年，不合格。</w:t>
      </w:r>
    </w:p>
    <w:p>
      <w:pPr>
        <w:pStyle w:val="BodyText"/>
        <w:ind w:right="17" w:firstLine="650"/>
        <w:spacing w:before="3" w:line="364" w:lineRule="auto"/>
        <w:jc w:val="both"/>
        <w:rPr>
          <w:sz w:val="30"/>
          <w:szCs w:val="30"/>
        </w:rPr>
      </w:pPr>
      <w:r>
        <w:rPr>
          <w:sz w:val="30"/>
          <w:szCs w:val="30"/>
          <w:spacing w:val="24"/>
        </w:rPr>
        <w:t>特战类岗位，航空类中的伞降、机降岗位，发生在14岁前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6"/>
        </w:rPr>
        <w:t>的下肢单纯性骨折，复位良好，</w:t>
      </w:r>
      <w:r>
        <w:rPr>
          <w:sz w:val="30"/>
          <w:szCs w:val="30"/>
          <w:spacing w:val="-5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X</w:t>
      </w:r>
      <w:r>
        <w:rPr>
          <w:rFonts w:ascii="SimSun" w:hAnsi="SimSun" w:eastAsia="SimSun" w:cs="SimSun"/>
          <w:sz w:val="30"/>
          <w:szCs w:val="30"/>
          <w:spacing w:val="59"/>
        </w:rPr>
        <w:t xml:space="preserve"> </w:t>
      </w:r>
      <w:r>
        <w:rPr>
          <w:sz w:val="30"/>
          <w:szCs w:val="30"/>
          <w:spacing w:val="6"/>
        </w:rPr>
        <w:t>线片显示骨折线消失，无功能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障碍及其后遗症，治愈后不足3年，不合格。</w:t>
      </w:r>
    </w:p>
    <w:p>
      <w:pPr>
        <w:pStyle w:val="BodyText"/>
        <w:ind w:left="650"/>
        <w:spacing w:before="6" w:line="222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特战类岗位，中度以上扁平足，不合格。</w:t>
      </w:r>
    </w:p>
    <w:p>
      <w:pPr>
        <w:pStyle w:val="BodyText"/>
        <w:ind w:right="31" w:firstLine="650"/>
        <w:spacing w:before="218" w:line="363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特战类岗位，航海类中的舰艇、潜艇、潜水岗位，航空类中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18"/>
        </w:rPr>
        <w:t>的伞降、机降岗位，大骨节病(含仅指、趾关节稍粗大，无自觉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9"/>
        </w:rPr>
        <w:t>症状，无功能障碍),不合格。</w:t>
      </w:r>
    </w:p>
    <w:p>
      <w:pPr>
        <w:pStyle w:val="BodyText"/>
        <w:spacing w:before="1" w:line="221" w:lineRule="auto"/>
        <w:jc w:val="right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第七十二条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特战类岗位，航空类中的伞降、机降岗位，膝</w:t>
      </w:r>
    </w:p>
    <w:p>
      <w:pPr>
        <w:spacing w:line="221" w:lineRule="auto"/>
        <w:sectPr>
          <w:footerReference w:type="default" r:id="rId21"/>
          <w:pgSz w:w="11910" w:h="16850"/>
          <w:pgMar w:top="1432" w:right="1460" w:bottom="1797" w:left="1650" w:header="0" w:footer="1408" w:gutter="0"/>
        </w:sectPr>
        <w:rPr>
          <w:sz w:val="30"/>
          <w:szCs w:val="30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pStyle w:val="BodyText"/>
        <w:ind w:right="123"/>
        <w:spacing w:before="97" w:line="376" w:lineRule="auto"/>
        <w:jc w:val="both"/>
        <w:rPr>
          <w:sz w:val="25"/>
          <w:szCs w:val="25"/>
        </w:rPr>
      </w:pPr>
      <w:r>
        <w:rPr>
          <w:sz w:val="30"/>
          <w:szCs w:val="30"/>
          <w:spacing w:val="37"/>
        </w:rPr>
        <w:t>内翻股骨内髁间距离大于4</w:t>
      </w:r>
      <w:r>
        <w:rPr>
          <w:rFonts w:ascii="SimSun" w:hAnsi="SimSun" w:eastAsia="SimSun" w:cs="SimSun"/>
          <w:sz w:val="30"/>
          <w:szCs w:val="30"/>
        </w:rPr>
        <w:t>cm</w:t>
      </w:r>
      <w:r>
        <w:rPr>
          <w:rFonts w:ascii="SimSun" w:hAnsi="SimSun" w:eastAsia="SimSun" w:cs="SimSun"/>
          <w:sz w:val="30"/>
          <w:szCs w:val="30"/>
          <w:spacing w:val="37"/>
        </w:rPr>
        <w:t>,</w:t>
      </w:r>
      <w:r>
        <w:rPr>
          <w:rFonts w:ascii="SimSun" w:hAnsi="SimSun" w:eastAsia="SimSun" w:cs="SimSun"/>
          <w:sz w:val="30"/>
          <w:szCs w:val="30"/>
          <w:spacing w:val="148"/>
        </w:rPr>
        <w:t xml:space="preserve"> </w:t>
      </w:r>
      <w:r>
        <w:rPr>
          <w:sz w:val="30"/>
          <w:szCs w:val="30"/>
          <w:spacing w:val="37"/>
        </w:rPr>
        <w:t>膝外翻胫骨内踝间距离大于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0"/>
        </w:rPr>
        <w:t>4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30"/>
        </w:rPr>
        <w:t>,   </w:t>
      </w:r>
      <w:r>
        <w:rPr>
          <w:sz w:val="30"/>
          <w:szCs w:val="30"/>
          <w:spacing w:val="30"/>
        </w:rPr>
        <w:t>并腿下蹲(双足间距不超过肩宽)膝后夹角大于0度，不</w:t>
      </w:r>
      <w:r>
        <w:rPr>
          <w:sz w:val="30"/>
          <w:szCs w:val="30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2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firstLine="654"/>
        <w:spacing w:before="41" w:line="31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第七十三条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中央警卫团岗位、解放军仪仗司礼大队岗位，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2"/>
        </w:rPr>
        <w:t>面颈部、着军队制式短袖体能训练服其他裸露部位的文身，非裸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11"/>
        </w:rPr>
        <w:t>露部位长径大于3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 xml:space="preserve">  </w:t>
      </w:r>
      <w:r>
        <w:rPr>
          <w:sz w:val="30"/>
          <w:szCs w:val="30"/>
          <w:spacing w:val="11"/>
        </w:rPr>
        <w:t>的文身，不合格。</w:t>
      </w:r>
    </w:p>
    <w:p>
      <w:pPr>
        <w:pStyle w:val="BodyText"/>
        <w:ind w:firstLine="654"/>
        <w:spacing w:before="207" w:line="30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第七十四条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中央警卫团岗位、解放军仪仗司礼大队岗位，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8"/>
        </w:rPr>
        <w:t>面颈部的白癜风，不合格。</w:t>
      </w:r>
    </w:p>
    <w:p>
      <w:pPr>
        <w:pStyle w:val="BodyText"/>
        <w:ind w:firstLine="654"/>
        <w:spacing w:before="204" w:line="333" w:lineRule="auto"/>
        <w:rPr>
          <w:sz w:val="25"/>
          <w:szCs w:val="25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第七十五条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装甲类岗位，航海类中的舰艇、</w:t>
      </w:r>
      <w:r>
        <w:rPr>
          <w:sz w:val="30"/>
          <w:szCs w:val="30"/>
          <w:spacing w:val="11"/>
        </w:rPr>
        <w:t>潜艇、潜水岗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3"/>
        </w:rPr>
        <w:t>位，腋臭，不合格；腋臭术后6个月以上，无并发</w:t>
      </w:r>
      <w:r>
        <w:rPr>
          <w:sz w:val="30"/>
          <w:szCs w:val="30"/>
          <w:spacing w:val="22"/>
        </w:rPr>
        <w:t>症，无腋臭，</w:t>
      </w:r>
      <w:r>
        <w:rPr>
          <w:sz w:val="30"/>
          <w:szCs w:val="30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2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right="126" w:firstLine="654"/>
        <w:spacing w:before="237" w:line="29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第七十六条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特战类岗位，航空类中的伞降、机</w:t>
      </w:r>
      <w:r>
        <w:rPr>
          <w:sz w:val="30"/>
          <w:szCs w:val="30"/>
          <w:spacing w:val="10"/>
        </w:rPr>
        <w:t>降岗位，下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肢静脉曲张，不合格。</w:t>
      </w:r>
    </w:p>
    <w:p>
      <w:pPr>
        <w:pStyle w:val="BodyText"/>
        <w:ind w:right="127" w:firstLine="654"/>
        <w:spacing w:before="214" w:line="29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第七十七条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特战类岗位，航空类中的伞降、</w:t>
      </w:r>
      <w:r>
        <w:rPr>
          <w:sz w:val="30"/>
          <w:szCs w:val="30"/>
          <w:spacing w:val="10"/>
        </w:rPr>
        <w:t>机降岗位，临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4"/>
        </w:rPr>
        <w:t>床型Ⅱ度以上(含Ⅱ度)精索静脉曲张，不合格。</w:t>
      </w:r>
    </w:p>
    <w:p>
      <w:pPr>
        <w:pStyle w:val="BodyText"/>
        <w:ind w:right="102" w:firstLine="649"/>
        <w:spacing w:before="219" w:line="359" w:lineRule="auto"/>
        <w:rPr>
          <w:sz w:val="30"/>
          <w:szCs w:val="30"/>
        </w:rPr>
      </w:pPr>
      <w:r>
        <w:rPr>
          <w:sz w:val="30"/>
          <w:szCs w:val="30"/>
          <w:spacing w:val="25"/>
        </w:rPr>
        <w:t>航空类中的伞降、机降岗位，精索鞘膜积液，睾丸鞘膜积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3"/>
        </w:rPr>
        <w:t>液，不合格。</w:t>
      </w:r>
    </w:p>
    <w:p>
      <w:pPr>
        <w:pStyle w:val="BodyText"/>
        <w:ind w:right="128" w:firstLine="654"/>
        <w:spacing w:before="1" w:line="37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第七十八条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特战类岗位，航空类中的伞降、</w:t>
      </w:r>
      <w:r>
        <w:rPr>
          <w:sz w:val="30"/>
          <w:szCs w:val="30"/>
          <w:spacing w:val="10"/>
        </w:rPr>
        <w:t>机降岗位，疝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术后者，不合格。</w:t>
      </w:r>
    </w:p>
    <w:p>
      <w:pPr>
        <w:ind w:left="3219"/>
        <w:spacing w:before="272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6"/>
        </w:rPr>
        <w:t>第二节</w:t>
      </w:r>
      <w:r>
        <w:rPr>
          <w:rFonts w:ascii="KaiTi" w:hAnsi="KaiTi" w:eastAsia="KaiTi" w:cs="KaiTi"/>
          <w:sz w:val="30"/>
          <w:szCs w:val="30"/>
          <w:spacing w:val="29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6"/>
        </w:rPr>
        <w:t>内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6"/>
        </w:rPr>
        <w:t>科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654"/>
        <w:spacing w:before="98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第七十九条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特战类岗位，航海类中的舰艇、</w:t>
      </w:r>
      <w:r>
        <w:rPr>
          <w:sz w:val="30"/>
          <w:szCs w:val="30"/>
          <w:spacing w:val="11"/>
        </w:rPr>
        <w:t>潜艇、潜水岗</w:t>
      </w:r>
    </w:p>
    <w:p>
      <w:pPr>
        <w:spacing w:line="222" w:lineRule="auto"/>
        <w:sectPr>
          <w:footerReference w:type="default" r:id="rId22"/>
          <w:pgSz w:w="11910" w:h="16850"/>
          <w:pgMar w:top="1432" w:right="1359" w:bottom="1797" w:left="1660" w:header="0" w:footer="1406" w:gutter="0"/>
        </w:sectPr>
        <w:rPr>
          <w:sz w:val="30"/>
          <w:szCs w:val="30"/>
        </w:rPr>
      </w:pP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spacing w:before="98" w:line="222" w:lineRule="auto"/>
        <w:rPr>
          <w:sz w:val="30"/>
          <w:szCs w:val="30"/>
        </w:rPr>
      </w:pPr>
      <w:r>
        <w:rPr>
          <w:sz w:val="30"/>
          <w:szCs w:val="30"/>
          <w:spacing w:val="16"/>
        </w:rPr>
        <w:t>位，航空类岗位，心率101次/分以上，不合格。</w:t>
      </w:r>
    </w:p>
    <w:p>
      <w:pPr>
        <w:pStyle w:val="BodyText"/>
        <w:ind w:left="649"/>
        <w:spacing w:before="229" w:line="222" w:lineRule="auto"/>
        <w:rPr>
          <w:sz w:val="30"/>
          <w:szCs w:val="30"/>
        </w:rPr>
      </w:pPr>
      <w:r>
        <w:rPr>
          <w:sz w:val="30"/>
          <w:szCs w:val="30"/>
          <w:spacing w:val="15"/>
        </w:rPr>
        <w:t>航海类中的潜水岗位，心率59次/分以下，不合格。</w:t>
      </w:r>
    </w:p>
    <w:p>
      <w:pPr>
        <w:pStyle w:val="BodyText"/>
        <w:ind w:right="121" w:firstLine="654"/>
        <w:spacing w:before="226" w:line="31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第八十条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 </w:t>
      </w:r>
      <w:r>
        <w:rPr>
          <w:sz w:val="30"/>
          <w:szCs w:val="30"/>
          <w:spacing w:val="23"/>
        </w:rPr>
        <w:t>特战类岗位，航海类中的舰艇、潜艇、潜水岗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24"/>
        </w:rPr>
        <w:t>位，航空类中的伞降、机降岗位，心脏射频消融术后，心脏杂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1"/>
        </w:rPr>
        <w:t>音，不合格。</w:t>
      </w:r>
    </w:p>
    <w:p>
      <w:pPr>
        <w:pStyle w:val="BodyText"/>
        <w:ind w:right="149" w:firstLine="654"/>
        <w:spacing w:before="205" w:line="30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第八十一条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航海类中的潜水岗位，有肺结核病史，结核性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9"/>
        </w:rPr>
        <w:t>胸膜炎、腹膜炎、脑膜炎病史者，不合格。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ind w:left="3020"/>
        <w:spacing w:before="97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6"/>
        </w:rPr>
        <w:t>第三节</w:t>
      </w:r>
      <w:r>
        <w:rPr>
          <w:rFonts w:ascii="KaiTi" w:hAnsi="KaiTi" w:eastAsia="KaiTi" w:cs="KaiTi"/>
          <w:sz w:val="30"/>
          <w:szCs w:val="30"/>
          <w:spacing w:val="6"/>
        </w:rPr>
        <w:t xml:space="preserve">  </w:t>
      </w:r>
      <w:r>
        <w:rPr>
          <w:rFonts w:ascii="KaiTi" w:hAnsi="KaiTi" w:eastAsia="KaiTi" w:cs="KaiTi"/>
          <w:sz w:val="30"/>
          <w:szCs w:val="30"/>
          <w:spacing w:val="6"/>
        </w:rPr>
        <w:t>耳鼻咽喉科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right="130" w:firstLine="654"/>
        <w:spacing w:before="98" w:line="32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第八十二条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通信导航类岗位，特战类岗位，航海类中的舰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2"/>
        </w:rPr>
        <w:t>艇、潜艇、潜水岗位，航空类岗位，双耳中任一耳耳语听力低于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15"/>
        </w:rPr>
        <w:t>4米，不合格。</w:t>
      </w:r>
    </w:p>
    <w:p>
      <w:pPr>
        <w:pStyle w:val="BodyText"/>
        <w:ind w:right="120" w:firstLine="654"/>
        <w:spacing w:before="206" w:line="29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第八十三条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特战类岗位，航海类中的舰艇、潜艇、潜水岗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2"/>
        </w:rPr>
        <w:t>位，航空类岗位，严重的外耳湿疹或者真菌病，不合格。</w:t>
      </w:r>
    </w:p>
    <w:p>
      <w:pPr>
        <w:pStyle w:val="BodyText"/>
        <w:ind w:right="40" w:firstLine="654"/>
        <w:spacing w:before="219" w:line="31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第八十四条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特战类岗位，航海类中的潜水岗位，航空类中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16"/>
        </w:rPr>
        <w:t>的伞降、机降岗位，鼓膜中度以上内陷，鼓膜瘢痕或者钙化斑，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9"/>
        </w:rPr>
        <w:t>鼓膜穿孔修补术后，不合格。</w:t>
      </w:r>
    </w:p>
    <w:p>
      <w:pPr>
        <w:pStyle w:val="BodyText"/>
        <w:ind w:right="20" w:firstLine="654"/>
        <w:spacing w:before="228" w:line="29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5"/>
        </w:rPr>
        <w:t>第八十五条</w:t>
      </w:r>
      <w:r>
        <w:rPr>
          <w:rFonts w:ascii="SimHei" w:hAnsi="SimHei" w:eastAsia="SimHei" w:cs="SimHei"/>
          <w:sz w:val="30"/>
          <w:szCs w:val="30"/>
          <w:spacing w:val="15"/>
        </w:rPr>
        <w:t xml:space="preserve">  </w:t>
      </w:r>
      <w:r>
        <w:rPr>
          <w:sz w:val="30"/>
          <w:szCs w:val="30"/>
          <w:spacing w:val="15"/>
        </w:rPr>
        <w:t>防化类岗位，后勤类的医疗卫生、油料岗位，</w:t>
      </w:r>
      <w:r>
        <w:rPr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13"/>
        </w:rPr>
        <w:t>特战类岗位，航海类中的舰艇、潜艇、潜水</w:t>
      </w:r>
      <w:r>
        <w:rPr>
          <w:sz w:val="30"/>
          <w:szCs w:val="30"/>
          <w:spacing w:val="12"/>
        </w:rPr>
        <w:t>岗位，嗅觉迟钝，不</w:t>
      </w:r>
    </w:p>
    <w:p>
      <w:pPr>
        <w:pStyle w:val="BodyText"/>
        <w:spacing w:before="290" w:line="222" w:lineRule="auto"/>
        <w:rPr>
          <w:sz w:val="25"/>
          <w:szCs w:val="25"/>
        </w:rPr>
      </w:pP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17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4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firstLine="654"/>
        <w:spacing w:before="225" w:line="34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第八十六条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6"/>
        </w:rPr>
        <w:t>防化类岗位，后勤类的医疗卫生、油料岗位，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7"/>
        </w:rPr>
        <w:t>特战类岗位，航海类中的舰艇、潜艇、潜水岗位，航空类岗位，</w:t>
      </w:r>
    </w:p>
    <w:p>
      <w:pPr>
        <w:spacing w:line="347" w:lineRule="auto"/>
        <w:sectPr>
          <w:footerReference w:type="default" r:id="rId23"/>
          <w:pgSz w:w="11910" w:h="16850"/>
          <w:pgMar w:top="1432" w:right="1339" w:bottom="1797" w:left="1670" w:header="0" w:footer="1408" w:gutter="0"/>
        </w:sectPr>
        <w:rPr>
          <w:sz w:val="30"/>
          <w:szCs w:val="30"/>
        </w:rPr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pStyle w:val="BodyText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萎缩性鼻炎，慢性鼻窦炎，病理性鼻中隔偏曲，不合格。</w:t>
      </w:r>
    </w:p>
    <w:p>
      <w:pPr>
        <w:pStyle w:val="BodyText"/>
        <w:ind w:right="96" w:firstLine="639"/>
        <w:spacing w:before="233" w:line="366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前款规定岗位，鼻中隔偏曲矫正术后1个月以上，无并发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6"/>
        </w:rPr>
        <w:t>症，无后遗症，合格。</w:t>
      </w:r>
    </w:p>
    <w:p>
      <w:pPr>
        <w:ind w:left="3169"/>
        <w:spacing w:before="281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1"/>
        </w:rPr>
        <w:t>第四节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1"/>
        </w:rPr>
        <w:t>眼</w:t>
      </w:r>
      <w:r>
        <w:rPr>
          <w:rFonts w:ascii="KaiTi" w:hAnsi="KaiTi" w:eastAsia="KaiTi" w:cs="KaiTi"/>
          <w:sz w:val="30"/>
          <w:szCs w:val="30"/>
          <w:spacing w:val="13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1"/>
        </w:rPr>
        <w:t>科</w:t>
      </w:r>
    </w:p>
    <w:p>
      <w:pPr>
        <w:spacing w:line="404" w:lineRule="auto"/>
        <w:rPr>
          <w:rFonts w:ascii="Arial"/>
          <w:sz w:val="21"/>
        </w:rPr>
      </w:pPr>
      <w:r/>
    </w:p>
    <w:p>
      <w:pPr>
        <w:pStyle w:val="BodyText"/>
        <w:ind w:right="101" w:firstLine="644"/>
        <w:spacing w:before="97" w:line="32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第八十七条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特战类岗位，航海类中的潜水岗位，航空类中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21"/>
        </w:rPr>
        <w:t>的伞降、机降岗位，任何一眼裸眼视力小于4.8,任何屈光不正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4"/>
        </w:rPr>
        <w:t>手术史，不合格。</w:t>
      </w:r>
    </w:p>
    <w:p>
      <w:pPr>
        <w:pStyle w:val="BodyText"/>
        <w:ind w:firstLine="644"/>
        <w:spacing w:before="207" w:line="32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第八十八条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4"/>
        </w:rPr>
        <w:t>防化类，导弹类，电子对抗类，通信导航类，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12"/>
        </w:rPr>
        <w:t>测绘类，后勤类中的医疗卫生、油料岗位，特战类岗位，航海类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2"/>
        </w:rPr>
        <w:t>中的舰艇、潜艇、潜水岗位，航空类中的伞降</w:t>
      </w:r>
      <w:r>
        <w:rPr>
          <w:sz w:val="30"/>
          <w:szCs w:val="30"/>
          <w:spacing w:val="11"/>
        </w:rPr>
        <w:t>、机降岗位，经色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觉图谱检查判定为色弱者，不合格。</w:t>
      </w:r>
    </w:p>
    <w:p>
      <w:pPr>
        <w:pStyle w:val="BodyText"/>
        <w:ind w:right="101" w:firstLine="644"/>
        <w:spacing w:before="232" w:line="29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第八十九条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航海类中的潜水岗位，共同性内、外斜视(含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26"/>
        </w:rPr>
        <w:t>15度以下),不合格。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3349"/>
        <w:spacing w:before="98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6"/>
        </w:rPr>
        <w:t>第五节</w:t>
      </w:r>
      <w:r>
        <w:rPr>
          <w:rFonts w:ascii="KaiTi" w:hAnsi="KaiTi" w:eastAsia="KaiTi" w:cs="KaiTi"/>
          <w:sz w:val="30"/>
          <w:szCs w:val="30"/>
          <w:spacing w:val="40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6"/>
        </w:rPr>
        <w:t>口腔科</w:t>
      </w:r>
    </w:p>
    <w:p>
      <w:pPr>
        <w:spacing w:line="413" w:lineRule="auto"/>
        <w:rPr>
          <w:rFonts w:ascii="Arial"/>
          <w:sz w:val="21"/>
        </w:rPr>
      </w:pPr>
      <w:r/>
    </w:p>
    <w:p>
      <w:pPr>
        <w:pStyle w:val="BodyText"/>
        <w:ind w:right="76" w:firstLine="644"/>
        <w:spacing w:before="98" w:line="365" w:lineRule="auto"/>
        <w:jc w:val="both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0"/>
        </w:rPr>
        <w:t>第九十条</w:t>
      </w:r>
      <w:r>
        <w:rPr>
          <w:rFonts w:ascii="SimHei" w:hAnsi="SimHei" w:eastAsia="SimHei" w:cs="SimHei"/>
          <w:sz w:val="30"/>
          <w:szCs w:val="30"/>
          <w:spacing w:val="20"/>
        </w:rPr>
        <w:t xml:space="preserve">  </w:t>
      </w:r>
      <w:r>
        <w:rPr>
          <w:sz w:val="30"/>
          <w:szCs w:val="30"/>
          <w:spacing w:val="20"/>
        </w:rPr>
        <w:t>航海类中的潜水岗位，超殆超过5</w:t>
      </w:r>
      <w:r>
        <w:rPr>
          <w:rFonts w:ascii="SimSun" w:hAnsi="SimSun" w:eastAsia="SimSun" w:cs="SimSun"/>
          <w:sz w:val="30"/>
          <w:szCs w:val="30"/>
        </w:rPr>
        <w:t>mm</w:t>
      </w:r>
      <w:r>
        <w:rPr>
          <w:rFonts w:ascii="SimSun" w:hAnsi="SimSun" w:eastAsia="SimSun" w:cs="SimSun"/>
          <w:sz w:val="30"/>
          <w:szCs w:val="30"/>
          <w:spacing w:val="20"/>
        </w:rPr>
        <w:t>,</w:t>
      </w:r>
      <w:r>
        <w:rPr>
          <w:rFonts w:ascii="SimSun" w:hAnsi="SimSun" w:eastAsia="SimSun" w:cs="SimSun"/>
          <w:sz w:val="30"/>
          <w:szCs w:val="30"/>
          <w:spacing w:val="57"/>
        </w:rPr>
        <w:t xml:space="preserve">  </w:t>
      </w:r>
      <w:r>
        <w:rPr>
          <w:sz w:val="30"/>
          <w:szCs w:val="30"/>
          <w:spacing w:val="20"/>
        </w:rPr>
        <w:t>开殆超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8"/>
        </w:rPr>
        <w:t>过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8"/>
        </w:rPr>
        <w:t>3</w:t>
      </w:r>
      <w:r>
        <w:rPr>
          <w:rFonts w:ascii="SimSun" w:hAnsi="SimSun" w:eastAsia="SimSun" w:cs="SimSun"/>
          <w:sz w:val="30"/>
          <w:szCs w:val="30"/>
        </w:rPr>
        <w:t>mm</w:t>
      </w:r>
      <w:r>
        <w:rPr>
          <w:rFonts w:ascii="SimSun" w:hAnsi="SimSun" w:eastAsia="SimSun" w:cs="SimSun"/>
          <w:sz w:val="30"/>
          <w:szCs w:val="30"/>
          <w:spacing w:val="18"/>
        </w:rPr>
        <w:t>,  </w:t>
      </w:r>
      <w:r>
        <w:rPr>
          <w:sz w:val="30"/>
          <w:szCs w:val="30"/>
          <w:spacing w:val="18"/>
        </w:rPr>
        <w:t>上下颌牙咬合到对颌牙龈的深覆殆、反殆，重度牙列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不齐等严重错殆畸形，不合格。</w:t>
      </w:r>
    </w:p>
    <w:p>
      <w:pPr>
        <w:pStyle w:val="BodyText"/>
        <w:ind w:right="94" w:firstLine="639"/>
        <w:spacing w:before="5" w:line="362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航海类中的舰艇、潜艇、潜水岗位，重度牙、龈炎，中度牙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5"/>
        </w:rPr>
        <w:t>周炎，不合格。</w:t>
      </w:r>
    </w:p>
    <w:p>
      <w:pPr>
        <w:pStyle w:val="BodyText"/>
        <w:ind w:left="644"/>
        <w:spacing w:before="1" w:line="22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第九十一条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特战类岗位，航海类中的舰艇、</w:t>
      </w:r>
      <w:r>
        <w:rPr>
          <w:sz w:val="30"/>
          <w:szCs w:val="30"/>
          <w:spacing w:val="11"/>
        </w:rPr>
        <w:t>潜艇、潜水岗</w:t>
      </w:r>
    </w:p>
    <w:p>
      <w:pPr>
        <w:spacing w:line="221" w:lineRule="auto"/>
        <w:sectPr>
          <w:footerReference w:type="default" r:id="rId24"/>
          <w:pgSz w:w="11910" w:h="16850"/>
          <w:pgMar w:top="1432" w:right="1390" w:bottom="1797" w:left="1670" w:header="0" w:footer="1408" w:gutter="0"/>
        </w:sectPr>
        <w:rPr>
          <w:sz w:val="30"/>
          <w:szCs w:val="30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1" w:lineRule="auto"/>
        <w:rPr>
          <w:rFonts w:ascii="Arial"/>
          <w:sz w:val="21"/>
        </w:rPr>
      </w:pPr>
      <w:r/>
    </w:p>
    <w:p>
      <w:pPr>
        <w:pStyle w:val="BodyText"/>
        <w:ind w:right="161"/>
        <w:spacing w:before="98" w:line="367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位，航空类的伞降、机降岗位，颌面部骨折术后</w:t>
      </w:r>
      <w:r>
        <w:rPr>
          <w:sz w:val="30"/>
          <w:szCs w:val="30"/>
          <w:spacing w:val="17"/>
        </w:rPr>
        <w:t>(未取出钛板钛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9"/>
        </w:rPr>
        <w:t>钉等固定物),不合格。</w:t>
      </w:r>
    </w:p>
    <w:p>
      <w:pPr>
        <w:pStyle w:val="BodyText"/>
        <w:ind w:left="649"/>
        <w:spacing w:line="221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特战类岗位，航海类中的潜水岗位，唇裂术后不合格。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3179"/>
        <w:spacing w:before="97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4"/>
        </w:rPr>
        <w:t>第六节</w:t>
      </w:r>
      <w:r>
        <w:rPr>
          <w:rFonts w:ascii="KaiTi" w:hAnsi="KaiTi" w:eastAsia="KaiTi" w:cs="KaiTi"/>
          <w:sz w:val="30"/>
          <w:szCs w:val="30"/>
          <w:spacing w:val="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4"/>
        </w:rPr>
        <w:t>医学影像</w:t>
      </w:r>
    </w:p>
    <w:p>
      <w:pPr>
        <w:spacing w:line="428" w:lineRule="auto"/>
        <w:rPr>
          <w:rFonts w:ascii="Arial"/>
          <w:sz w:val="21"/>
        </w:rPr>
      </w:pPr>
      <w:r/>
    </w:p>
    <w:p>
      <w:pPr>
        <w:pStyle w:val="BodyText"/>
        <w:ind w:right="132" w:firstLine="654"/>
        <w:spacing w:before="97" w:line="31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第九十二条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特战类岗位，航空类中的伞降岗位，航海类中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8"/>
        </w:rPr>
        <w:t>的潜水岗位，钙化点大于3个，肺纹理增强，胸膜轻度增厚、</w:t>
      </w:r>
      <w:r>
        <w:rPr>
          <w:sz w:val="30"/>
          <w:szCs w:val="30"/>
          <w:spacing w:val="109"/>
        </w:rPr>
        <w:t xml:space="preserve"> </w:t>
      </w:r>
      <w:r>
        <w:rPr>
          <w:sz w:val="30"/>
          <w:szCs w:val="30"/>
          <w:spacing w:val="8"/>
        </w:rPr>
        <w:t>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侧肋膈角轻度变钝，不合格。</w:t>
      </w:r>
    </w:p>
    <w:p>
      <w:pPr>
        <w:pStyle w:val="BodyText"/>
        <w:ind w:right="132" w:firstLine="654"/>
        <w:spacing w:before="225" w:line="29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第九十三条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特战类岗位，航海类中的潜水岗位，航空类中</w:t>
      </w:r>
      <w:r>
        <w:rPr>
          <w:sz w:val="30"/>
          <w:szCs w:val="30"/>
          <w:spacing w:val="9"/>
        </w:rPr>
        <w:t xml:space="preserve"> </w:t>
      </w:r>
      <w:r>
        <w:rPr>
          <w:sz w:val="30"/>
          <w:szCs w:val="30"/>
          <w:spacing w:val="3"/>
        </w:rPr>
        <w:t>的伞降、机降岗位，</w:t>
      </w:r>
      <w:r>
        <w:rPr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3"/>
        </w:rPr>
        <w:t>一度房室阻滞，不合格。</w:t>
      </w:r>
    </w:p>
    <w:p>
      <w:pPr>
        <w:pStyle w:val="BodyText"/>
        <w:ind w:right="132" w:firstLine="654"/>
        <w:spacing w:before="218" w:line="31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第九十四条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特战类岗位，航海类中的潜水岗位，航空类中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24"/>
        </w:rPr>
        <w:t>的伞降、机降岗位，胆囊息肉样病变，肝、脾</w:t>
      </w:r>
      <w:r>
        <w:rPr>
          <w:sz w:val="30"/>
          <w:szCs w:val="30"/>
          <w:spacing w:val="23"/>
        </w:rPr>
        <w:t>、肾囊肿及血管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瘤，肾错构瘤，肾盂宽大于1.0</w:t>
      </w:r>
      <w:r>
        <w:rPr>
          <w:rFonts w:ascii="Times New Roman" w:hAnsi="Times New Roman" w:eastAsia="Times New Roman" w:cs="Times New Roman"/>
          <w:sz w:val="30"/>
          <w:szCs w:val="30"/>
        </w:rPr>
        <w:t>cm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,   </w:t>
      </w:r>
      <w:r>
        <w:rPr>
          <w:sz w:val="30"/>
          <w:szCs w:val="30"/>
          <w:spacing w:val="11"/>
        </w:rPr>
        <w:t>不合格。</w:t>
      </w:r>
    </w:p>
    <w:p>
      <w:pPr>
        <w:spacing w:line="368" w:lineRule="auto"/>
        <w:rPr>
          <w:rFonts w:ascii="Arial"/>
          <w:sz w:val="21"/>
        </w:rPr>
      </w:pPr>
      <w:r/>
    </w:p>
    <w:p>
      <w:pPr>
        <w:ind w:left="2254"/>
        <w:spacing w:before="98" w:line="221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第四章</w:t>
      </w:r>
      <w:r>
        <w:rPr>
          <w:rFonts w:ascii="SimHei" w:hAnsi="SimHei" w:eastAsia="SimHei" w:cs="SimHei"/>
          <w:sz w:val="30"/>
          <w:szCs w:val="30"/>
          <w:spacing w:val="6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6"/>
        </w:rPr>
        <w:t>选拔文职人员补充标准</w:t>
      </w:r>
    </w:p>
    <w:p>
      <w:pPr>
        <w:spacing w:line="294" w:lineRule="auto"/>
        <w:rPr>
          <w:rFonts w:ascii="Arial"/>
          <w:sz w:val="21"/>
        </w:rPr>
      </w:pPr>
      <w:r/>
    </w:p>
    <w:p>
      <w:pPr>
        <w:ind w:left="3199"/>
        <w:spacing w:before="98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0"/>
        </w:rPr>
        <w:t>第一节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0"/>
        </w:rPr>
        <w:t>外</w:t>
      </w:r>
      <w:r>
        <w:rPr>
          <w:rFonts w:ascii="KaiTi" w:hAnsi="KaiTi" w:eastAsia="KaiTi" w:cs="KaiTi"/>
          <w:sz w:val="30"/>
          <w:szCs w:val="30"/>
          <w:spacing w:val="12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0"/>
        </w:rPr>
        <w:t>科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pStyle w:val="BodyText"/>
        <w:ind w:right="29" w:firstLine="654"/>
        <w:spacing w:before="98" w:line="341" w:lineRule="auto"/>
        <w:rPr>
          <w:sz w:val="25"/>
          <w:szCs w:val="25"/>
        </w:rPr>
      </w:pPr>
      <w:r>
        <w:rPr>
          <w:rFonts w:ascii="SimHei" w:hAnsi="SimHei" w:eastAsia="SimHei" w:cs="SimHei"/>
          <w:sz w:val="30"/>
          <w:szCs w:val="30"/>
          <w:b/>
          <w:bCs/>
          <w:spacing w:val="21"/>
        </w:rPr>
        <w:t>第九十五条</w:t>
      </w:r>
      <w:r>
        <w:rPr>
          <w:rFonts w:ascii="SimHei" w:hAnsi="SimHei" w:eastAsia="SimHei" w:cs="SimHei"/>
          <w:sz w:val="30"/>
          <w:szCs w:val="30"/>
          <w:spacing w:val="21"/>
        </w:rPr>
        <w:t xml:space="preserve">  </w:t>
      </w:r>
      <w:r>
        <w:rPr>
          <w:sz w:val="30"/>
          <w:szCs w:val="30"/>
          <w:spacing w:val="21"/>
        </w:rPr>
        <w:t>年龄40岁以上，男性体重指数30以上且32以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22"/>
        </w:rPr>
        <w:t>下、女性体重指数24以上且32以下，空腹血糖低于7.0</w:t>
      </w:r>
      <w:r>
        <w:rPr>
          <w:rFonts w:ascii="SimSun" w:hAnsi="SimSun" w:eastAsia="SimSun" w:cs="SimSun"/>
          <w:sz w:val="30"/>
          <w:szCs w:val="30"/>
        </w:rPr>
        <w:t>mmol</w:t>
      </w:r>
      <w:r>
        <w:rPr>
          <w:rFonts w:ascii="SimSun" w:hAnsi="SimSun" w:eastAsia="SimSun" w:cs="SimSun"/>
          <w:sz w:val="30"/>
          <w:szCs w:val="30"/>
          <w:spacing w:val="22"/>
        </w:rPr>
        <w:t>/L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21"/>
        </w:rPr>
        <w:t>且糖化血红蛋白低于7.0%,无心、脑、肾、眼等靶器官并发症，</w:t>
      </w:r>
      <w:r>
        <w:rPr>
          <w:sz w:val="30"/>
          <w:szCs w:val="30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7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44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firstLine="654"/>
        <w:spacing w:before="246" w:line="291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7"/>
        </w:rPr>
        <w:t>第九十六条</w:t>
      </w:r>
      <w:r>
        <w:rPr>
          <w:rFonts w:ascii="SimHei" w:hAnsi="SimHei" w:eastAsia="SimHei" w:cs="SimHei"/>
          <w:sz w:val="30"/>
          <w:szCs w:val="30"/>
          <w:spacing w:val="27"/>
        </w:rPr>
        <w:t xml:space="preserve">  </w:t>
      </w:r>
      <w:r>
        <w:rPr>
          <w:sz w:val="30"/>
          <w:szCs w:val="30"/>
          <w:spacing w:val="27"/>
        </w:rPr>
        <w:t>年龄40岁以上，腰椎间盘突出症及其病史，</w:t>
      </w:r>
      <w:r>
        <w:rPr>
          <w:sz w:val="30"/>
          <w:szCs w:val="30"/>
          <w:spacing w:val="10"/>
        </w:rPr>
        <w:t xml:space="preserve"> </w:t>
      </w:r>
      <w:r>
        <w:rPr>
          <w:sz w:val="30"/>
          <w:szCs w:val="30"/>
          <w:spacing w:val="8"/>
        </w:rPr>
        <w:t>治疗后不影响正常活动，合格。</w:t>
      </w:r>
    </w:p>
    <w:p>
      <w:pPr>
        <w:spacing w:line="291" w:lineRule="auto"/>
        <w:sectPr>
          <w:footerReference w:type="default" r:id="rId25"/>
          <w:pgSz w:w="11910" w:h="16850"/>
          <w:pgMar w:top="1432" w:right="1339" w:bottom="1807" w:left="1660" w:header="0" w:footer="1418" w:gutter="0"/>
        </w:sectPr>
        <w:rPr>
          <w:sz w:val="30"/>
          <w:szCs w:val="30"/>
        </w:rPr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pStyle w:val="BodyText"/>
        <w:ind w:right="117" w:firstLine="624"/>
        <w:spacing w:before="97" w:line="29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第九十七条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 </w:t>
      </w:r>
      <w:r>
        <w:rPr>
          <w:sz w:val="30"/>
          <w:szCs w:val="30"/>
          <w:spacing w:val="23"/>
        </w:rPr>
        <w:t>肘关节过伸、外翻超出标准</w:t>
      </w:r>
      <w:r>
        <w:rPr>
          <w:sz w:val="30"/>
          <w:szCs w:val="30"/>
          <w:spacing w:val="22"/>
        </w:rPr>
        <w:t>，除外病理性原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因，不影响功能，合格。</w:t>
      </w:r>
    </w:p>
    <w:p>
      <w:pPr>
        <w:pStyle w:val="BodyText"/>
        <w:ind w:right="131" w:firstLine="624"/>
        <w:spacing w:before="217" w:line="29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第九十八条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膝内翻股骨内髁间距离、膝外翻胫骨内踝间距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9"/>
        </w:rPr>
        <w:t>离超出标准范围，但不存在功能障碍，合格。</w:t>
      </w:r>
    </w:p>
    <w:p>
      <w:pPr>
        <w:pStyle w:val="BodyText"/>
        <w:ind w:right="103" w:firstLine="624"/>
        <w:spacing w:before="223" w:line="29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第九十九条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白癜风，重度痤疮，穿凿性毛囊炎，斑秃，不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7"/>
        </w:rPr>
        <w:t>影响所聘岗位工作，合格。</w:t>
      </w:r>
    </w:p>
    <w:p>
      <w:pPr>
        <w:pStyle w:val="BodyText"/>
        <w:ind w:right="121" w:firstLine="624"/>
        <w:spacing w:before="212" w:line="294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2"/>
        </w:rPr>
        <w:t>第一百条</w:t>
      </w:r>
      <w:r>
        <w:rPr>
          <w:rFonts w:ascii="SimHei" w:hAnsi="SimHei" w:eastAsia="SimHei" w:cs="SimHei"/>
          <w:sz w:val="30"/>
          <w:szCs w:val="30"/>
          <w:spacing w:val="22"/>
        </w:rPr>
        <w:t xml:space="preserve">  </w:t>
      </w:r>
      <w:r>
        <w:rPr>
          <w:sz w:val="30"/>
          <w:szCs w:val="30"/>
          <w:spacing w:val="22"/>
        </w:rPr>
        <w:t>年龄40岁以上，中度下肢静脉曲张，</w:t>
      </w:r>
      <w:r>
        <w:rPr>
          <w:sz w:val="30"/>
          <w:szCs w:val="30"/>
          <w:spacing w:val="21"/>
        </w:rPr>
        <w:t>经治疗病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情稳定，无严重并发症，合格。</w:t>
      </w:r>
    </w:p>
    <w:p>
      <w:pPr>
        <w:pStyle w:val="BodyText"/>
        <w:ind w:left="624"/>
        <w:spacing w:before="231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8"/>
        </w:rPr>
        <w:t>第一百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8"/>
        </w:rPr>
        <w:t>O </w:t>
      </w: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一条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胆囊摘除术后无严重并发症，合格。</w:t>
      </w:r>
    </w:p>
    <w:p>
      <w:pPr>
        <w:pStyle w:val="BodyText"/>
        <w:ind w:right="111" w:firstLine="624"/>
        <w:spacing w:before="232" w:line="36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第一百</w:t>
      </w:r>
      <w:r>
        <w:rPr>
          <w:rFonts w:ascii="SimSun" w:hAnsi="SimSun" w:eastAsia="SimSun" w:cs="SimSun"/>
          <w:sz w:val="30"/>
          <w:szCs w:val="30"/>
          <w:b/>
          <w:bCs/>
          <w:spacing w:val="10"/>
        </w:rPr>
        <w:t>O</w:t>
      </w:r>
      <w:r>
        <w:rPr>
          <w:rFonts w:ascii="SimSun" w:hAnsi="SimSun" w:eastAsia="SimSun" w:cs="SimSun"/>
          <w:sz w:val="30"/>
          <w:szCs w:val="30"/>
          <w:spacing w:val="10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二条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良性肿瘤、囊肿经治疗病情稳定，无严重并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1"/>
        </w:rPr>
        <w:t>发症，合格。</w:t>
      </w:r>
    </w:p>
    <w:p>
      <w:pPr>
        <w:ind w:left="3169"/>
        <w:spacing w:before="277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6"/>
        </w:rPr>
        <w:t>第二节</w:t>
      </w:r>
      <w:r>
        <w:rPr>
          <w:rFonts w:ascii="KaiTi" w:hAnsi="KaiTi" w:eastAsia="KaiTi" w:cs="KaiTi"/>
          <w:sz w:val="30"/>
          <w:szCs w:val="30"/>
          <w:spacing w:val="3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6"/>
        </w:rPr>
        <w:t>内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6"/>
        </w:rPr>
        <w:t>科</w:t>
      </w:r>
    </w:p>
    <w:p>
      <w:pPr>
        <w:spacing w:line="419" w:lineRule="auto"/>
        <w:rPr>
          <w:rFonts w:ascii="Arial"/>
          <w:sz w:val="21"/>
        </w:rPr>
      </w:pPr>
      <w:r/>
    </w:p>
    <w:p>
      <w:pPr>
        <w:pStyle w:val="BodyText"/>
        <w:ind w:right="106" w:firstLine="624"/>
        <w:spacing w:before="98" w:line="359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  <w:spacing w:val="21"/>
        </w:rPr>
        <w:t>第一百</w:t>
      </w:r>
      <w:r>
        <w:rPr>
          <w:rFonts w:ascii="SimSun" w:hAnsi="SimSun" w:eastAsia="SimSun" w:cs="SimSun"/>
          <w:sz w:val="30"/>
          <w:szCs w:val="30"/>
          <w:b/>
          <w:bCs/>
          <w:spacing w:val="21"/>
        </w:rPr>
        <w:t>O</w:t>
      </w:r>
      <w:r>
        <w:rPr>
          <w:rFonts w:ascii="SimSun" w:hAnsi="SimSun" w:eastAsia="SimSun" w:cs="SimSun"/>
          <w:sz w:val="30"/>
          <w:szCs w:val="30"/>
          <w:spacing w:val="2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21"/>
        </w:rPr>
        <w:t>三条</w:t>
      </w:r>
      <w:r>
        <w:rPr>
          <w:rFonts w:ascii="SimHei" w:hAnsi="SimHei" w:eastAsia="SimHei" w:cs="SimHei"/>
          <w:sz w:val="30"/>
          <w:szCs w:val="30"/>
          <w:spacing w:val="21"/>
        </w:rPr>
        <w:t xml:space="preserve">  </w:t>
      </w:r>
      <w:r>
        <w:rPr>
          <w:sz w:val="30"/>
          <w:szCs w:val="30"/>
          <w:spacing w:val="21"/>
        </w:rPr>
        <w:t>年龄40岁以上，高血压病经药物控制，血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12"/>
        </w:rPr>
        <w:t>压可稳定在合格范围内，未出现心、脑、肾、眼底等靶器官损伤</w:t>
      </w:r>
      <w:r>
        <w:rPr>
          <w:sz w:val="30"/>
          <w:szCs w:val="30"/>
          <w:spacing w:val="6"/>
        </w:rPr>
        <w:t xml:space="preserve"> </w:t>
      </w:r>
      <w:r>
        <w:rPr>
          <w:sz w:val="30"/>
          <w:szCs w:val="30"/>
          <w:spacing w:val="6"/>
        </w:rPr>
        <w:t>或者相关并发症，合格。</w:t>
      </w:r>
    </w:p>
    <w:p>
      <w:pPr>
        <w:pStyle w:val="BodyText"/>
        <w:ind w:firstLine="624"/>
        <w:spacing w:line="369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4"/>
        </w:rPr>
        <w:t>第一百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4"/>
        </w:rPr>
        <w:t>O </w:t>
      </w: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四条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4"/>
        </w:rPr>
        <w:t>年龄40岁以上，慢性支气管炎</w:t>
      </w:r>
      <w:r>
        <w:rPr>
          <w:sz w:val="30"/>
          <w:szCs w:val="30"/>
          <w:spacing w:val="13"/>
        </w:rPr>
        <w:t>，无并发症，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无心肺功能障碍，合格。</w:t>
      </w:r>
    </w:p>
    <w:p>
      <w:pPr>
        <w:pStyle w:val="BodyText"/>
        <w:ind w:left="624"/>
        <w:spacing w:before="1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4"/>
        </w:rPr>
        <w:t>第一百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14"/>
        </w:rPr>
        <w:t>O </w:t>
      </w: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五条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4"/>
        </w:rPr>
        <w:t>年龄40岁以上，下列情况合格：</w:t>
      </w:r>
    </w:p>
    <w:p>
      <w:pPr>
        <w:pStyle w:val="BodyText"/>
        <w:ind w:right="70" w:firstLine="620"/>
        <w:spacing w:before="238" w:line="288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(</w:t>
      </w:r>
      <w:r>
        <w:rPr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30"/>
        </w:rPr>
        <w:t>一)2型糖尿病，血糖控制达标(空腹血糖低于7</w:t>
      </w:r>
      <w:r>
        <w:rPr>
          <w:rFonts w:ascii="Times New Roman" w:hAnsi="Times New Roman" w:eastAsia="Times New Roman" w:cs="Times New Roman"/>
          <w:sz w:val="30"/>
          <w:szCs w:val="30"/>
        </w:rPr>
        <w:t>mmol</w:t>
      </w:r>
      <w:r>
        <w:rPr>
          <w:rFonts w:ascii="Times New Roman" w:hAnsi="Times New Roman" w:eastAsia="Times New Roman" w:cs="Times New Roman"/>
          <w:sz w:val="30"/>
          <w:szCs w:val="30"/>
          <w:spacing w:val="30"/>
        </w:rPr>
        <w:t>/L</w:t>
      </w:r>
      <w:r>
        <w:rPr>
          <w:rFonts w:ascii="Times New Roman" w:hAnsi="Times New Roman" w:eastAsia="Times New Roman" w:cs="Times New Roman"/>
          <w:sz w:val="30"/>
          <w:szCs w:val="30"/>
        </w:rPr>
        <w:t xml:space="preserve">    </w:t>
      </w:r>
      <w:r>
        <w:rPr>
          <w:sz w:val="30"/>
          <w:szCs w:val="30"/>
          <w:spacing w:val="23"/>
        </w:rPr>
        <w:t>且糖化血红蛋白低于7%),无心、脑、肾、眼等靶器官并发症；</w:t>
      </w:r>
    </w:p>
    <w:p>
      <w:pPr>
        <w:pStyle w:val="BodyText"/>
        <w:ind w:left="620"/>
        <w:spacing w:before="224" w:line="222" w:lineRule="auto"/>
        <w:rPr>
          <w:sz w:val="30"/>
          <w:szCs w:val="30"/>
        </w:rPr>
      </w:pPr>
      <w:r>
        <w:rPr>
          <w:sz w:val="30"/>
          <w:szCs w:val="30"/>
          <w:spacing w:val="30"/>
        </w:rPr>
        <w:t>(二)甲状腺功能亢进，治愈1年以上，无症状和体征，甲</w:t>
      </w:r>
    </w:p>
    <w:p>
      <w:pPr>
        <w:spacing w:line="222" w:lineRule="auto"/>
        <w:sectPr>
          <w:footerReference w:type="default" r:id="rId26"/>
          <w:pgSz w:w="11910" w:h="16850"/>
          <w:pgMar w:top="1432" w:right="1379" w:bottom="1797" w:left="1680" w:header="0" w:footer="1408" w:gutter="0"/>
        </w:sectPr>
        <w:rPr>
          <w:sz w:val="30"/>
          <w:szCs w:val="30"/>
        </w:rPr>
      </w:pP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pStyle w:val="BodyText"/>
        <w:spacing w:before="97" w:line="220" w:lineRule="auto"/>
        <w:rPr>
          <w:sz w:val="30"/>
          <w:szCs w:val="30"/>
        </w:rPr>
      </w:pPr>
      <w:r>
        <w:rPr>
          <w:sz w:val="30"/>
          <w:szCs w:val="30"/>
          <w:spacing w:val="18"/>
        </w:rPr>
        <w:t>状腺功能(甲功五项)正常且甲状腺受体抗体</w:t>
      </w:r>
      <w:r>
        <w:rPr>
          <w:sz w:val="30"/>
          <w:szCs w:val="30"/>
          <w:spacing w:val="1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(</w:t>
      </w:r>
      <w:r>
        <w:rPr>
          <w:rFonts w:ascii="SimSun" w:hAnsi="SimSun" w:eastAsia="SimSun" w:cs="SimSun"/>
          <w:sz w:val="30"/>
          <w:szCs w:val="30"/>
        </w:rPr>
        <w:t>TRAb</w:t>
      </w:r>
      <w:r>
        <w:rPr>
          <w:rFonts w:ascii="SimSun" w:hAnsi="SimSun" w:eastAsia="SimSun" w:cs="SimSun"/>
          <w:sz w:val="30"/>
          <w:szCs w:val="30"/>
          <w:spacing w:val="18"/>
        </w:rPr>
        <w:t>)   </w:t>
      </w:r>
      <w:r>
        <w:rPr>
          <w:sz w:val="30"/>
          <w:szCs w:val="30"/>
          <w:spacing w:val="18"/>
        </w:rPr>
        <w:t>阴性；</w:t>
      </w:r>
    </w:p>
    <w:p>
      <w:pPr>
        <w:pStyle w:val="BodyText"/>
        <w:ind w:right="130" w:firstLine="649"/>
        <w:spacing w:before="184" w:line="369" w:lineRule="auto"/>
        <w:jc w:val="both"/>
        <w:rPr>
          <w:sz w:val="30"/>
          <w:szCs w:val="30"/>
        </w:rPr>
      </w:pPr>
      <w:r>
        <w:rPr>
          <w:sz w:val="30"/>
          <w:szCs w:val="30"/>
          <w:spacing w:val="20"/>
        </w:rPr>
        <w:t>(三)桥本甲状腺炎，仅甲状腺球蛋白抗体</w:t>
      </w:r>
      <w:r>
        <w:rPr>
          <w:sz w:val="30"/>
          <w:szCs w:val="3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TgAb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) 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 xml:space="preserve">    </w:t>
      </w:r>
      <w:r>
        <w:rPr>
          <w:sz w:val="30"/>
          <w:szCs w:val="30"/>
          <w:spacing w:val="19"/>
        </w:rPr>
        <w:t>和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spacing w:val="19"/>
        </w:rPr>
        <w:t>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甲状腺过氧化物酶抗体</w:t>
      </w:r>
      <w:r>
        <w:rPr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7"/>
        </w:rPr>
        <w:t>(</w:t>
      </w:r>
      <w:r>
        <w:rPr>
          <w:rFonts w:ascii="SimSun" w:hAnsi="SimSun" w:eastAsia="SimSun" w:cs="SimSun"/>
          <w:sz w:val="30"/>
          <w:szCs w:val="30"/>
        </w:rPr>
        <w:t>TPOAb</w:t>
      </w:r>
      <w:r>
        <w:rPr>
          <w:rFonts w:ascii="SimSun" w:hAnsi="SimSun" w:eastAsia="SimSun" w:cs="SimSun"/>
          <w:sz w:val="30"/>
          <w:szCs w:val="30"/>
          <w:spacing w:val="17"/>
        </w:rPr>
        <w:t>)</w:t>
      </w:r>
      <w:r>
        <w:rPr>
          <w:rFonts w:ascii="SimSun" w:hAnsi="SimSun" w:eastAsia="SimSun" w:cs="SimSun"/>
          <w:sz w:val="30"/>
          <w:szCs w:val="30"/>
          <w:spacing w:val="54"/>
        </w:rPr>
        <w:t xml:space="preserve">   </w:t>
      </w:r>
      <w:r>
        <w:rPr>
          <w:sz w:val="30"/>
          <w:szCs w:val="30"/>
          <w:spacing w:val="17"/>
        </w:rPr>
        <w:t>阳性，甲状腺功能(甲功五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29"/>
        </w:rPr>
        <w:t>项)正常。</w:t>
      </w:r>
    </w:p>
    <w:p>
      <w:pPr>
        <w:pStyle w:val="BodyText"/>
        <w:ind w:firstLine="654"/>
        <w:spacing w:line="413" w:lineRule="auto"/>
        <w:rPr>
          <w:sz w:val="25"/>
          <w:szCs w:val="25"/>
        </w:rPr>
      </w:pPr>
      <w:r>
        <w:rPr>
          <w:rFonts w:ascii="SimHei" w:hAnsi="SimHei" w:eastAsia="SimHei" w:cs="SimHei"/>
          <w:sz w:val="30"/>
          <w:szCs w:val="30"/>
          <w:b/>
          <w:bCs/>
          <w:spacing w:val="14"/>
        </w:rPr>
        <w:t>第一百○六条</w:t>
      </w:r>
      <w:r>
        <w:rPr>
          <w:rFonts w:ascii="SimHei" w:hAnsi="SimHei" w:eastAsia="SimHei" w:cs="SimHei"/>
          <w:sz w:val="30"/>
          <w:szCs w:val="30"/>
          <w:spacing w:val="14"/>
        </w:rPr>
        <w:t xml:space="preserve">  </w:t>
      </w:r>
      <w:r>
        <w:rPr>
          <w:sz w:val="30"/>
          <w:szCs w:val="30"/>
          <w:spacing w:val="14"/>
        </w:rPr>
        <w:t>除专业技术类中的医疗卫生岗位外，晕血，</w:t>
      </w:r>
      <w:r>
        <w:rPr>
          <w:sz w:val="30"/>
          <w:szCs w:val="30"/>
          <w:spacing w:val="17"/>
        </w:rPr>
        <w:t xml:space="preserve"> </w:t>
      </w:r>
      <w:r>
        <w:rPr>
          <w:sz w:val="25"/>
          <w:szCs w:val="25"/>
          <w:spacing w:val="-14"/>
        </w:rPr>
        <w:t>合</w:t>
      </w:r>
      <w:r>
        <w:rPr>
          <w:sz w:val="25"/>
          <w:szCs w:val="25"/>
          <w:spacing w:val="-22"/>
        </w:rPr>
        <w:t xml:space="preserve"> </w:t>
      </w:r>
      <w:r>
        <w:rPr>
          <w:sz w:val="25"/>
          <w:szCs w:val="25"/>
          <w:spacing w:val="-14"/>
        </w:rPr>
        <w:t>格</w:t>
      </w:r>
      <w:r>
        <w:rPr>
          <w:sz w:val="25"/>
          <w:szCs w:val="25"/>
          <w:spacing w:val="-39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ind w:left="3020"/>
        <w:spacing w:before="247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6"/>
        </w:rPr>
        <w:t>第三节</w:t>
      </w:r>
      <w:r>
        <w:rPr>
          <w:rFonts w:ascii="KaiTi" w:hAnsi="KaiTi" w:eastAsia="KaiTi" w:cs="KaiTi"/>
          <w:sz w:val="30"/>
          <w:szCs w:val="30"/>
          <w:spacing w:val="6"/>
        </w:rPr>
        <w:t xml:space="preserve">  </w:t>
      </w:r>
      <w:r>
        <w:rPr>
          <w:rFonts w:ascii="KaiTi" w:hAnsi="KaiTi" w:eastAsia="KaiTi" w:cs="KaiTi"/>
          <w:sz w:val="30"/>
          <w:szCs w:val="30"/>
          <w:spacing w:val="6"/>
        </w:rPr>
        <w:t>耳鼻咽喉科</w:t>
      </w:r>
    </w:p>
    <w:p>
      <w:pPr>
        <w:spacing w:line="421" w:lineRule="auto"/>
        <w:rPr>
          <w:rFonts w:ascii="Arial"/>
          <w:sz w:val="21"/>
        </w:rPr>
      </w:pPr>
      <w:r/>
    </w:p>
    <w:p>
      <w:pPr>
        <w:pStyle w:val="BodyText"/>
        <w:ind w:right="95" w:firstLine="654"/>
        <w:spacing w:before="98" w:line="357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6"/>
        </w:rPr>
        <w:t>第一百</w:t>
      </w:r>
      <w:r>
        <w:rPr>
          <w:rFonts w:ascii="SimSun" w:hAnsi="SimSun" w:eastAsia="SimSun" w:cs="SimSun"/>
          <w:sz w:val="30"/>
          <w:szCs w:val="30"/>
          <w:b/>
          <w:bCs/>
          <w:spacing w:val="16"/>
        </w:rPr>
        <w:t>O</w:t>
      </w:r>
      <w:r>
        <w:rPr>
          <w:rFonts w:ascii="SimSun" w:hAnsi="SimSun" w:eastAsia="SimSun" w:cs="SimSun"/>
          <w:sz w:val="30"/>
          <w:szCs w:val="30"/>
          <w:spacing w:val="1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七条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双耳中至少一耳耳语听力达到4米，且另一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18"/>
        </w:rPr>
        <w:t>耳耳语听力3米以上，合格。</w:t>
      </w:r>
    </w:p>
    <w:p>
      <w:pPr>
        <w:pStyle w:val="BodyText"/>
        <w:ind w:right="100" w:firstLine="654"/>
        <w:spacing w:before="2" w:line="37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第一百</w:t>
      </w:r>
      <w:r>
        <w:rPr>
          <w:rFonts w:ascii="Arial" w:hAnsi="Arial" w:eastAsia="Arial" w:cs="Arial"/>
          <w:sz w:val="30"/>
          <w:szCs w:val="30"/>
          <w:b/>
          <w:bCs/>
          <w:spacing w:val="10"/>
        </w:rPr>
        <w:t>O </w:t>
      </w: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八条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专业技术类中的医疗卫生、实验、农业、工</w:t>
      </w:r>
      <w:r>
        <w:rPr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6"/>
        </w:rPr>
        <w:t>程岗位，嗅觉迟钝，不合格。</w:t>
      </w:r>
    </w:p>
    <w:p>
      <w:pPr>
        <w:pStyle w:val="BodyText"/>
        <w:ind w:right="100" w:firstLine="654"/>
        <w:spacing w:before="3" w:line="356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3"/>
        </w:rPr>
        <w:t>第一百○九条</w:t>
      </w:r>
      <w:r>
        <w:rPr>
          <w:rFonts w:ascii="SimHei" w:hAnsi="SimHei" w:eastAsia="SimHei" w:cs="SimHei"/>
          <w:sz w:val="30"/>
          <w:szCs w:val="30"/>
          <w:spacing w:val="23"/>
        </w:rPr>
        <w:t xml:space="preserve">  </w:t>
      </w:r>
      <w:r>
        <w:rPr>
          <w:sz w:val="30"/>
          <w:szCs w:val="30"/>
          <w:spacing w:val="23"/>
        </w:rPr>
        <w:t>专业技术类中的医疗卫生、实验、</w:t>
      </w:r>
      <w:r>
        <w:rPr>
          <w:sz w:val="30"/>
          <w:szCs w:val="30"/>
          <w:spacing w:val="22"/>
        </w:rPr>
        <w:t>农业岗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位，萎缩性鼻炎，慢性鼻窦炎，病理性鼻中隔偏曲，不合格。</w:t>
      </w:r>
    </w:p>
    <w:p>
      <w:pPr>
        <w:pStyle w:val="BodyText"/>
        <w:ind w:right="126" w:firstLine="649"/>
        <w:spacing w:line="363" w:lineRule="auto"/>
        <w:rPr>
          <w:sz w:val="30"/>
          <w:szCs w:val="30"/>
        </w:rPr>
      </w:pPr>
      <w:r>
        <w:rPr>
          <w:sz w:val="30"/>
          <w:szCs w:val="30"/>
          <w:spacing w:val="29"/>
        </w:rPr>
        <w:t>前款规定岗位，鼻中隔偏曲矫正术后1个月以上，无并发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6"/>
        </w:rPr>
        <w:t>症，无后遗症，合格。</w:t>
      </w:r>
    </w:p>
    <w:p>
      <w:pPr>
        <w:pStyle w:val="BodyText"/>
        <w:ind w:right="114" w:firstLine="654"/>
        <w:spacing w:line="369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0"/>
        </w:rPr>
        <w:t>第一百一十条</w:t>
      </w:r>
      <w:r>
        <w:rPr>
          <w:rFonts w:ascii="SimHei" w:hAnsi="SimHei" w:eastAsia="SimHei" w:cs="SimHei"/>
          <w:sz w:val="30"/>
          <w:szCs w:val="30"/>
          <w:spacing w:val="10"/>
        </w:rPr>
        <w:t xml:space="preserve">  </w:t>
      </w:r>
      <w:r>
        <w:rPr>
          <w:sz w:val="30"/>
          <w:szCs w:val="30"/>
          <w:spacing w:val="10"/>
        </w:rPr>
        <w:t>除专业技术类中的播音岗位，声带息肉、声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8"/>
        </w:rPr>
        <w:t>带小结术后治愈，无发音障碍，合格。</w:t>
      </w:r>
    </w:p>
    <w:p>
      <w:pPr>
        <w:ind w:left="3209"/>
        <w:spacing w:before="293" w:line="224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-11"/>
        </w:rPr>
        <w:t>第四节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 </w:t>
      </w:r>
      <w:r>
        <w:rPr>
          <w:rFonts w:ascii="KaiTi" w:hAnsi="KaiTi" w:eastAsia="KaiTi" w:cs="KaiTi"/>
          <w:sz w:val="30"/>
          <w:szCs w:val="30"/>
          <w:spacing w:val="-11"/>
        </w:rPr>
        <w:t>眼</w:t>
      </w:r>
      <w:r>
        <w:rPr>
          <w:rFonts w:ascii="KaiTi" w:hAnsi="KaiTi" w:eastAsia="KaiTi" w:cs="KaiTi"/>
          <w:sz w:val="30"/>
          <w:szCs w:val="30"/>
          <w:spacing w:val="16"/>
        </w:rPr>
        <w:t xml:space="preserve">    </w:t>
      </w:r>
      <w:r>
        <w:rPr>
          <w:rFonts w:ascii="KaiTi" w:hAnsi="KaiTi" w:eastAsia="KaiTi" w:cs="KaiTi"/>
          <w:sz w:val="30"/>
          <w:szCs w:val="30"/>
          <w:spacing w:val="-11"/>
        </w:rPr>
        <w:t>科</w:t>
      </w:r>
    </w:p>
    <w:p>
      <w:pPr>
        <w:spacing w:line="425" w:lineRule="auto"/>
        <w:rPr>
          <w:rFonts w:ascii="Arial"/>
          <w:sz w:val="21"/>
        </w:rPr>
      </w:pPr>
      <w:r/>
    </w:p>
    <w:p>
      <w:pPr>
        <w:pStyle w:val="BodyText"/>
        <w:ind w:right="63" w:firstLine="654"/>
        <w:spacing w:before="97" w:line="34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2"/>
        </w:rPr>
        <w:t>第一百一十一条</w:t>
      </w:r>
      <w:r>
        <w:rPr>
          <w:rFonts w:ascii="SimHei" w:hAnsi="SimHei" w:eastAsia="SimHei" w:cs="SimHei"/>
          <w:sz w:val="30"/>
          <w:szCs w:val="30"/>
          <w:spacing w:val="12"/>
        </w:rPr>
        <w:t xml:space="preserve">  </w:t>
      </w:r>
      <w:r>
        <w:rPr>
          <w:sz w:val="30"/>
          <w:szCs w:val="30"/>
          <w:spacing w:val="12"/>
        </w:rPr>
        <w:t>除管理类和专业技术类中的医疗卫生、实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22"/>
        </w:rPr>
        <w:t>验、体育岗位外，每一眼矫正视力4.8以上且矫正度</w:t>
      </w:r>
      <w:r>
        <w:rPr>
          <w:sz w:val="30"/>
          <w:szCs w:val="30"/>
          <w:spacing w:val="21"/>
        </w:rPr>
        <w:t>数800度以</w:t>
      </w:r>
    </w:p>
    <w:p>
      <w:pPr>
        <w:spacing w:line="343" w:lineRule="auto"/>
        <w:sectPr>
          <w:footerReference w:type="default" r:id="rId27"/>
          <w:pgSz w:w="11910" w:h="16850"/>
          <w:pgMar w:top="1432" w:right="1379" w:bottom="1797" w:left="1660" w:header="0" w:footer="1408" w:gutter="0"/>
        </w:sectPr>
        <w:rPr>
          <w:sz w:val="30"/>
          <w:szCs w:val="30"/>
        </w:rPr>
      </w:pPr>
    </w:p>
    <w:p>
      <w:pPr>
        <w:spacing w:line="308" w:lineRule="auto"/>
        <w:rPr>
          <w:rFonts w:ascii="Arial"/>
          <w:sz w:val="21"/>
        </w:rPr>
      </w:pPr>
      <w:r/>
    </w:p>
    <w:p>
      <w:pPr>
        <w:spacing w:line="309" w:lineRule="auto"/>
        <w:rPr>
          <w:rFonts w:ascii="Arial"/>
          <w:sz w:val="21"/>
        </w:rPr>
      </w:pPr>
      <w:r/>
    </w:p>
    <w:p>
      <w:pPr>
        <w:pStyle w:val="BodyText"/>
        <w:spacing w:before="94" w:line="222" w:lineRule="auto"/>
        <w:rPr/>
      </w:pPr>
      <w:r>
        <w:rPr>
          <w:spacing w:val="16"/>
        </w:rPr>
        <w:t>下，无明显视功能损害眼病，合格。</w:t>
      </w:r>
    </w:p>
    <w:p>
      <w:pPr>
        <w:pStyle w:val="BodyText"/>
        <w:ind w:right="24" w:firstLine="654"/>
        <w:spacing w:before="219" w:line="301" w:lineRule="auto"/>
        <w:rPr/>
      </w:pPr>
      <w:r>
        <w:rPr>
          <w:rFonts w:ascii="SimHei" w:hAnsi="SimHei" w:eastAsia="SimHei" w:cs="SimHei"/>
          <w:b/>
          <w:bCs/>
          <w:spacing w:val="20"/>
        </w:rPr>
        <w:t>第一百一十二条</w:t>
      </w:r>
      <w:r>
        <w:rPr>
          <w:rFonts w:ascii="SimHei" w:hAnsi="SimHei" w:eastAsia="SimHei" w:cs="SimHei"/>
          <w:spacing w:val="20"/>
        </w:rPr>
        <w:t xml:space="preserve">  </w:t>
      </w:r>
      <w:r>
        <w:rPr>
          <w:spacing w:val="20"/>
        </w:rPr>
        <w:t>专业技术类中的医疗卫生岗位，</w:t>
      </w:r>
      <w:r>
        <w:rPr>
          <w:spacing w:val="19"/>
        </w:rPr>
        <w:t>经色觉图</w:t>
      </w:r>
      <w:r>
        <w:rPr/>
        <w:t xml:space="preserve"> </w:t>
      </w:r>
      <w:r>
        <w:rPr>
          <w:spacing w:val="16"/>
        </w:rPr>
        <w:t>谱检查判定为色弱，不合格。</w:t>
      </w:r>
    </w:p>
    <w:p>
      <w:pPr>
        <w:pStyle w:val="BodyText"/>
        <w:ind w:right="32" w:firstLine="654"/>
        <w:spacing w:before="234" w:line="304" w:lineRule="auto"/>
        <w:rPr/>
      </w:pPr>
      <w:r>
        <w:rPr>
          <w:rFonts w:ascii="SimHei" w:hAnsi="SimHei" w:eastAsia="SimHei" w:cs="SimHei"/>
          <w:b/>
          <w:bCs/>
          <w:spacing w:val="21"/>
        </w:rPr>
        <w:t>第一百一十三条</w:t>
      </w:r>
      <w:r>
        <w:rPr>
          <w:rFonts w:ascii="SimHei" w:hAnsi="SimHei" w:eastAsia="SimHei" w:cs="SimHei"/>
          <w:spacing w:val="2"/>
        </w:rPr>
        <w:t xml:space="preserve">  </w:t>
      </w:r>
      <w:r>
        <w:rPr>
          <w:spacing w:val="21"/>
        </w:rPr>
        <w:t>眼睑、睑缘、结膜、泪器疾病，经治</w:t>
      </w:r>
      <w:r>
        <w:rPr>
          <w:spacing w:val="20"/>
        </w:rPr>
        <w:t>疗后</w:t>
      </w:r>
      <w:r>
        <w:rPr>
          <w:spacing w:val="1"/>
        </w:rPr>
        <w:t xml:space="preserve"> </w:t>
      </w:r>
      <w:r>
        <w:rPr>
          <w:spacing w:val="16"/>
        </w:rPr>
        <w:t>不影响所聘岗位工作，合格。</w:t>
      </w:r>
    </w:p>
    <w:p>
      <w:pPr>
        <w:pStyle w:val="BodyText"/>
        <w:ind w:right="41" w:firstLine="654"/>
        <w:spacing w:before="225" w:line="306" w:lineRule="auto"/>
        <w:rPr/>
      </w:pPr>
      <w:r>
        <w:rPr>
          <w:rFonts w:ascii="SimHei" w:hAnsi="SimHei" w:eastAsia="SimHei" w:cs="SimHei"/>
          <w:b/>
          <w:bCs/>
          <w:spacing w:val="19"/>
        </w:rPr>
        <w:t>第一百一十四条</w:t>
      </w:r>
      <w:r>
        <w:rPr>
          <w:rFonts w:ascii="SimHei" w:hAnsi="SimHei" w:eastAsia="SimHei" w:cs="SimHei"/>
          <w:spacing w:val="19"/>
        </w:rPr>
        <w:t xml:space="preserve">  </w:t>
      </w:r>
      <w:r>
        <w:rPr>
          <w:spacing w:val="19"/>
        </w:rPr>
        <w:t>角膜斑翳，角膜白斑，不影响视功能，合</w:t>
      </w:r>
      <w:r>
        <w:rPr>
          <w:spacing w:val="6"/>
        </w:rPr>
        <w:t xml:space="preserve"> </w:t>
      </w:r>
      <w:r>
        <w:rPr>
          <w:spacing w:val="-10"/>
        </w:rPr>
        <w:t>格</w:t>
      </w:r>
      <w:r>
        <w:rPr>
          <w:spacing w:val="-73"/>
        </w:rPr>
        <w:t xml:space="preserve"> </w:t>
      </w:r>
      <w:r>
        <w:rPr>
          <w:spacing w:val="-10"/>
        </w:rPr>
        <w:t>。</w:t>
      </w:r>
    </w:p>
    <w:p>
      <w:pPr>
        <w:pStyle w:val="BodyText"/>
        <w:ind w:left="654"/>
        <w:spacing w:before="228" w:line="222" w:lineRule="auto"/>
        <w:rPr/>
      </w:pPr>
      <w:r>
        <w:rPr>
          <w:rFonts w:ascii="SimHei" w:hAnsi="SimHei" w:eastAsia="SimHei" w:cs="SimHei"/>
          <w:b/>
          <w:bCs/>
          <w:spacing w:val="17"/>
        </w:rPr>
        <w:t>第一百一十五条</w:t>
      </w:r>
      <w:r>
        <w:rPr>
          <w:rFonts w:ascii="SimHei" w:hAnsi="SimHei" w:eastAsia="SimHei" w:cs="SimHei"/>
          <w:spacing w:val="17"/>
        </w:rPr>
        <w:t xml:space="preserve">  </w:t>
      </w:r>
      <w:r>
        <w:rPr>
          <w:spacing w:val="17"/>
        </w:rPr>
        <w:t>晶状体术后视功能良好，合格。</w:t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3340"/>
        <w:spacing w:before="94" w:line="224" w:lineRule="auto"/>
        <w:rPr>
          <w:rFonts w:ascii="KaiTi" w:hAnsi="KaiTi" w:eastAsia="KaiTi" w:cs="KaiTi"/>
          <w:sz w:val="29"/>
          <w:szCs w:val="29"/>
        </w:rPr>
      </w:pPr>
      <w:r>
        <w:rPr>
          <w:rFonts w:ascii="KaiTi" w:hAnsi="KaiTi" w:eastAsia="KaiTi" w:cs="KaiTi"/>
          <w:sz w:val="29"/>
          <w:szCs w:val="29"/>
          <w:spacing w:val="7"/>
        </w:rPr>
        <w:t>第五节</w:t>
      </w:r>
      <w:r>
        <w:rPr>
          <w:rFonts w:ascii="KaiTi" w:hAnsi="KaiTi" w:eastAsia="KaiTi" w:cs="KaiTi"/>
          <w:sz w:val="29"/>
          <w:szCs w:val="29"/>
          <w:spacing w:val="29"/>
        </w:rPr>
        <w:t xml:space="preserve">  </w:t>
      </w:r>
      <w:r>
        <w:rPr>
          <w:rFonts w:ascii="KaiTi" w:hAnsi="KaiTi" w:eastAsia="KaiTi" w:cs="KaiTi"/>
          <w:sz w:val="29"/>
          <w:szCs w:val="29"/>
          <w:spacing w:val="7"/>
        </w:rPr>
        <w:t>口腔科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pStyle w:val="BodyText"/>
        <w:ind w:right="32" w:firstLine="654"/>
        <w:spacing w:before="95" w:line="299" w:lineRule="auto"/>
        <w:rPr/>
      </w:pPr>
      <w:r>
        <w:rPr>
          <w:rFonts w:ascii="SimHei" w:hAnsi="SimHei" w:eastAsia="SimHei" w:cs="SimHei"/>
          <w:b/>
          <w:bCs/>
          <w:spacing w:val="30"/>
        </w:rPr>
        <w:t>第一百一十六条</w:t>
      </w:r>
      <w:r>
        <w:rPr>
          <w:rFonts w:ascii="SimHei" w:hAnsi="SimHei" w:eastAsia="SimHei" w:cs="SimHei"/>
          <w:spacing w:val="30"/>
        </w:rPr>
        <w:t xml:space="preserve">  </w:t>
      </w:r>
      <w:r>
        <w:rPr>
          <w:spacing w:val="30"/>
        </w:rPr>
        <w:t>年龄40岁以上，深度龋齿，缺齿，重度</w:t>
      </w:r>
      <w:r>
        <w:rPr>
          <w:spacing w:val="8"/>
        </w:rPr>
        <w:t xml:space="preserve"> </w:t>
      </w:r>
      <w:r>
        <w:rPr>
          <w:spacing w:val="18"/>
        </w:rPr>
        <w:t>牙周炎，经治疗后咀嚼功能良好，合格。</w:t>
      </w:r>
    </w:p>
    <w:p>
      <w:pPr>
        <w:pStyle w:val="BodyText"/>
        <w:ind w:left="654"/>
        <w:spacing w:before="240" w:line="222" w:lineRule="auto"/>
        <w:rPr/>
      </w:pPr>
      <w:r>
        <w:rPr>
          <w:rFonts w:ascii="SimHei" w:hAnsi="SimHei" w:eastAsia="SimHei" w:cs="SimHei"/>
          <w:b/>
          <w:bCs/>
          <w:spacing w:val="22"/>
        </w:rPr>
        <w:t>第一百一十七条</w:t>
      </w:r>
      <w:r>
        <w:rPr>
          <w:rFonts w:ascii="SimHei" w:hAnsi="SimHei" w:eastAsia="SimHei" w:cs="SimHei"/>
          <w:spacing w:val="22"/>
        </w:rPr>
        <w:t xml:space="preserve">  </w:t>
      </w:r>
      <w:r>
        <w:rPr>
          <w:spacing w:val="22"/>
        </w:rPr>
        <w:t>年龄40岁以上，下列情况合格：</w:t>
      </w:r>
    </w:p>
    <w:p>
      <w:pPr>
        <w:pStyle w:val="BodyText"/>
        <w:ind w:left="649"/>
        <w:spacing w:before="241" w:line="220" w:lineRule="auto"/>
        <w:rPr/>
      </w:pPr>
      <w:r>
        <w:rPr>
          <w:spacing w:val="25"/>
        </w:rPr>
        <w:t>(一)戴用复杂可摘局部义齿，牙列及咬合功能恢复良好；</w:t>
      </w:r>
    </w:p>
    <w:p>
      <w:pPr>
        <w:pStyle w:val="BodyText"/>
        <w:ind w:right="29" w:firstLine="649"/>
        <w:spacing w:before="232" w:line="321" w:lineRule="auto"/>
        <w:rPr/>
      </w:pPr>
      <w:r>
        <w:rPr>
          <w:spacing w:val="32"/>
        </w:rPr>
        <w:t>(二)牙列重度磨损者，经治疗咬合功能恢复良好，伴发的</w:t>
      </w:r>
      <w:r>
        <w:rPr>
          <w:spacing w:val="15"/>
        </w:rPr>
        <w:t xml:space="preserve"> </w:t>
      </w:r>
      <w:r>
        <w:rPr>
          <w:spacing w:val="21"/>
        </w:rPr>
        <w:t>牙体牙髓及牙周黏膜疾病经治疗病情稳定，未伴发严重颞下颌关</w:t>
      </w:r>
      <w:r>
        <w:rPr>
          <w:spacing w:val="13"/>
        </w:rPr>
        <w:t xml:space="preserve"> </w:t>
      </w:r>
      <w:r>
        <w:rPr>
          <w:spacing w:val="3"/>
        </w:rPr>
        <w:t>节疾病；</w:t>
      </w:r>
    </w:p>
    <w:p>
      <w:pPr>
        <w:pStyle w:val="BodyText"/>
        <w:ind w:left="109" w:right="38" w:firstLine="539"/>
        <w:spacing w:before="267" w:line="300" w:lineRule="auto"/>
        <w:rPr/>
      </w:pPr>
      <w:r>
        <w:rPr>
          <w:spacing w:val="32"/>
        </w:rPr>
        <w:t>(三)颞下颌关节疾病者经治疗病情稳定，无明显疼痛及张</w:t>
      </w:r>
      <w:r>
        <w:rPr>
          <w:spacing w:val="6"/>
        </w:rPr>
        <w:t xml:space="preserve"> </w:t>
      </w:r>
      <w:r>
        <w:rPr>
          <w:spacing w:val="11"/>
        </w:rPr>
        <w:t>口受限等下颌运动障碍。</w:t>
      </w:r>
    </w:p>
    <w:p>
      <w:pPr>
        <w:pStyle w:val="BodyText"/>
        <w:ind w:firstLine="654"/>
        <w:spacing w:before="219" w:line="384" w:lineRule="auto"/>
        <w:rPr/>
      </w:pPr>
      <w:r>
        <w:rPr>
          <w:rFonts w:ascii="SimHei" w:hAnsi="SimHei" w:eastAsia="SimHei" w:cs="SimHei"/>
          <w:b/>
          <w:bCs/>
          <w:spacing w:val="21"/>
        </w:rPr>
        <w:t>第一百一十八条</w:t>
      </w:r>
      <w:r>
        <w:rPr>
          <w:rFonts w:ascii="SimHei" w:hAnsi="SimHei" w:eastAsia="SimHei" w:cs="SimHei"/>
          <w:spacing w:val="21"/>
        </w:rPr>
        <w:t xml:space="preserve">  </w:t>
      </w:r>
      <w:r>
        <w:rPr>
          <w:spacing w:val="21"/>
        </w:rPr>
        <w:t>唇裂术后留有瘢痕，但不</w:t>
      </w:r>
      <w:r>
        <w:rPr>
          <w:spacing w:val="20"/>
        </w:rPr>
        <w:t>影响咀嚼及发音</w:t>
      </w:r>
      <w:r>
        <w:rPr/>
        <w:t xml:space="preserve"> </w:t>
      </w:r>
      <w:r>
        <w:rPr>
          <w:spacing w:val="14"/>
        </w:rPr>
        <w:t>功能，合格。</w:t>
      </w:r>
    </w:p>
    <w:p>
      <w:pPr>
        <w:spacing w:line="384" w:lineRule="auto"/>
        <w:sectPr>
          <w:footerReference w:type="default" r:id="rId28"/>
          <w:pgSz w:w="11910" w:h="16850"/>
          <w:pgMar w:top="1432" w:right="1472" w:bottom="1769" w:left="1660" w:header="0" w:footer="1392" w:gutter="0"/>
        </w:sectPr>
        <w:rPr/>
      </w:pPr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2679"/>
        <w:spacing w:before="98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7"/>
        </w:rPr>
        <w:t>第六节</w:t>
      </w:r>
      <w:r>
        <w:rPr>
          <w:rFonts w:ascii="KaiTi" w:hAnsi="KaiTi" w:eastAsia="KaiTi" w:cs="KaiTi"/>
          <w:sz w:val="30"/>
          <w:szCs w:val="30"/>
          <w:spacing w:val="7"/>
        </w:rPr>
        <w:t xml:space="preserve">  </w:t>
      </w:r>
      <w:r>
        <w:rPr>
          <w:rFonts w:ascii="KaiTi" w:hAnsi="KaiTi" w:eastAsia="KaiTi" w:cs="KaiTi"/>
          <w:sz w:val="30"/>
          <w:szCs w:val="30"/>
          <w:spacing w:val="7"/>
        </w:rPr>
        <w:t>妇科和医学影像</w:t>
      </w:r>
    </w:p>
    <w:p>
      <w:pPr>
        <w:spacing w:line="408" w:lineRule="auto"/>
        <w:rPr>
          <w:rFonts w:ascii="Arial"/>
          <w:sz w:val="21"/>
        </w:rPr>
      </w:pPr>
      <w:r/>
    </w:p>
    <w:p>
      <w:pPr>
        <w:pStyle w:val="BodyText"/>
        <w:ind w:right="20" w:firstLine="634"/>
        <w:spacing w:before="98" w:line="29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0"/>
        </w:rPr>
        <w:t>第一百一十九条</w:t>
      </w:r>
      <w:r>
        <w:rPr>
          <w:rFonts w:ascii="SimHei" w:hAnsi="SimHei" w:eastAsia="SimHei" w:cs="SimHei"/>
          <w:sz w:val="30"/>
          <w:szCs w:val="30"/>
          <w:spacing w:val="20"/>
        </w:rPr>
        <w:t xml:space="preserve">  </w:t>
      </w:r>
      <w:r>
        <w:rPr>
          <w:sz w:val="30"/>
          <w:szCs w:val="30"/>
          <w:spacing w:val="20"/>
        </w:rPr>
        <w:t>子宫肌瘤术后(含正常子宫、残余子宫、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7"/>
        </w:rPr>
        <w:t>子宫缺如)无后遗症，剖宫产术后无后遗症，</w:t>
      </w:r>
      <w:r>
        <w:rPr>
          <w:sz w:val="30"/>
          <w:szCs w:val="30"/>
          <w:spacing w:val="16"/>
        </w:rPr>
        <w:t>合格。</w:t>
      </w:r>
    </w:p>
    <w:p>
      <w:pPr>
        <w:pStyle w:val="BodyText"/>
        <w:ind w:right="156" w:firstLine="634"/>
        <w:spacing w:before="214" w:line="287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第一百二十条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二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11"/>
        </w:rPr>
        <w:t>度</w:t>
      </w:r>
      <w:r>
        <w:rPr>
          <w:rFonts w:ascii="SimSun" w:hAnsi="SimSun" w:eastAsia="SimSun" w:cs="SimSun"/>
          <w:sz w:val="30"/>
          <w:szCs w:val="30"/>
          <w:spacing w:val="11"/>
        </w:rPr>
        <w:t>I</w:t>
      </w:r>
      <w:r>
        <w:rPr>
          <w:rFonts w:ascii="SimSun" w:hAnsi="SimSun" w:eastAsia="SimSun" w:cs="SimSun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11"/>
        </w:rPr>
        <w:t>型房室阻滞(不伴早搏、</w:t>
      </w:r>
      <w:r>
        <w:rPr>
          <w:sz w:val="30"/>
          <w:szCs w:val="30"/>
          <w:spacing w:val="11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ST</w:t>
      </w:r>
      <w:r>
        <w:rPr>
          <w:rFonts w:ascii="SimSun" w:hAnsi="SimSun" w:eastAsia="SimSun" w:cs="SimSun"/>
          <w:sz w:val="30"/>
          <w:szCs w:val="30"/>
          <w:spacing w:val="10"/>
        </w:rPr>
        <w:t>-T</w:t>
      </w:r>
      <w:r>
        <w:rPr>
          <w:rFonts w:ascii="SimSun" w:hAnsi="SimSun" w:eastAsia="SimSun" w:cs="SimSun"/>
          <w:sz w:val="30"/>
          <w:szCs w:val="30"/>
          <w:spacing w:val="24"/>
        </w:rPr>
        <w:t xml:space="preserve">   </w:t>
      </w:r>
      <w:r>
        <w:rPr>
          <w:sz w:val="30"/>
          <w:szCs w:val="30"/>
          <w:spacing w:val="10"/>
        </w:rPr>
        <w:t>改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7"/>
        </w:rPr>
        <w:t>变、</w:t>
      </w:r>
      <w:r>
        <w:rPr>
          <w:rFonts w:ascii="Times New Roman" w:hAnsi="Times New Roman" w:eastAsia="Times New Roman" w:cs="Times New Roman"/>
          <w:sz w:val="30"/>
          <w:szCs w:val="30"/>
        </w:rPr>
        <w:t>QRS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 </w:t>
      </w:r>
      <w:r>
        <w:rPr>
          <w:sz w:val="30"/>
          <w:szCs w:val="30"/>
          <w:spacing w:val="17"/>
        </w:rPr>
        <w:t>群改变),合格。</w:t>
      </w:r>
    </w:p>
    <w:p>
      <w:pPr>
        <w:pStyle w:val="BodyText"/>
        <w:ind w:left="634"/>
        <w:spacing w:before="257" w:line="222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8"/>
        </w:rPr>
        <w:t>第一百二十一条</w:t>
      </w:r>
      <w:r>
        <w:rPr>
          <w:rFonts w:ascii="SimHei" w:hAnsi="SimHei" w:eastAsia="SimHei" w:cs="SimHei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无梗阻的结石，合格。</w:t>
      </w:r>
    </w:p>
    <w:p>
      <w:pPr>
        <w:spacing w:line="429" w:lineRule="auto"/>
        <w:rPr>
          <w:rFonts w:ascii="Arial"/>
          <w:sz w:val="21"/>
        </w:rPr>
      </w:pPr>
      <w:r/>
    </w:p>
    <w:p>
      <w:pPr>
        <w:ind w:left="3154"/>
        <w:spacing w:before="97" w:line="222" w:lineRule="auto"/>
        <w:outlineLvl w:val="2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第五章</w:t>
      </w:r>
      <w:r>
        <w:rPr>
          <w:rFonts w:ascii="SimHei" w:hAnsi="SimHei" w:eastAsia="SimHei" w:cs="SimHei"/>
          <w:sz w:val="30"/>
          <w:szCs w:val="30"/>
          <w:spacing w:val="32"/>
        </w:rPr>
        <w:t xml:space="preserve"> 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附</w:t>
      </w:r>
      <w:r>
        <w:rPr>
          <w:rFonts w:ascii="SimHei" w:hAnsi="SimHei" w:eastAsia="SimHei" w:cs="SimHei"/>
          <w:sz w:val="30"/>
          <w:szCs w:val="30"/>
          <w:spacing w:val="17"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-12"/>
        </w:rPr>
        <w:t>则</w:t>
      </w:r>
    </w:p>
    <w:p>
      <w:pPr>
        <w:spacing w:line="402" w:lineRule="auto"/>
        <w:rPr>
          <w:rFonts w:ascii="Arial"/>
          <w:sz w:val="21"/>
        </w:rPr>
      </w:pPr>
      <w:r/>
    </w:p>
    <w:p>
      <w:pPr>
        <w:pStyle w:val="BodyText"/>
        <w:ind w:right="101" w:firstLine="634"/>
        <w:spacing w:before="98" w:line="343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第一百二十二条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军队直接选拔招录备战打仗急需军官、特</w:t>
      </w:r>
      <w:r>
        <w:rPr>
          <w:sz w:val="30"/>
          <w:szCs w:val="30"/>
          <w:spacing w:val="16"/>
        </w:rPr>
        <w:t xml:space="preserve"> </w:t>
      </w:r>
      <w:r>
        <w:rPr>
          <w:sz w:val="30"/>
          <w:szCs w:val="30"/>
          <w:spacing w:val="12"/>
        </w:rPr>
        <w:t>招地方专门人才担任军官，军队直接引进高层次人才、特殊专业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19"/>
        </w:rPr>
        <w:t>人才为文职人员，经有选拔审批权限的单位认定后(</w:t>
      </w:r>
      <w:r>
        <w:rPr>
          <w:sz w:val="30"/>
          <w:szCs w:val="30"/>
          <w:spacing w:val="18"/>
        </w:rPr>
        <w:t>直接引进掌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握独特技能专长的专业技能类文职人员由师级以上单位认定，其</w:t>
      </w:r>
      <w:r>
        <w:rPr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24"/>
        </w:rPr>
        <w:t>他由军委机关各部委、军委各直属机构、军委联指中心、各战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23"/>
        </w:rPr>
        <w:t>区、各军兵种、军委各直属单位认定),身高、体重、视力体检</w:t>
      </w:r>
      <w:r>
        <w:rPr>
          <w:sz w:val="30"/>
          <w:szCs w:val="30"/>
          <w:spacing w:val="7"/>
        </w:rPr>
        <w:t xml:space="preserve"> </w:t>
      </w:r>
      <w:r>
        <w:rPr>
          <w:sz w:val="30"/>
          <w:szCs w:val="30"/>
          <w:spacing w:val="4"/>
        </w:rPr>
        <w:t>标准可适当放宽。</w:t>
      </w:r>
    </w:p>
    <w:p>
      <w:pPr>
        <w:pStyle w:val="BodyText"/>
        <w:ind w:right="107" w:firstLine="634"/>
        <w:spacing w:before="227" w:line="298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第一百二十三条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军队院校招收军士学员，按照本标准中选</w:t>
      </w:r>
      <w:r>
        <w:rPr>
          <w:sz w:val="30"/>
          <w:szCs w:val="30"/>
          <w:spacing w:val="17"/>
        </w:rPr>
        <w:t xml:space="preserve"> </w:t>
      </w:r>
      <w:r>
        <w:rPr>
          <w:sz w:val="30"/>
          <w:szCs w:val="30"/>
          <w:spacing w:val="6"/>
        </w:rPr>
        <w:t>拔补充军官有关标准执行。</w:t>
      </w:r>
    </w:p>
    <w:p>
      <w:pPr>
        <w:pStyle w:val="BodyText"/>
        <w:ind w:firstLine="634"/>
        <w:spacing w:before="212" w:line="330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6"/>
        </w:rPr>
        <w:t>第一百二十四条</w:t>
      </w:r>
      <w:r>
        <w:rPr>
          <w:rFonts w:ascii="SimHei" w:hAnsi="SimHei" w:eastAsia="SimHei" w:cs="SimHei"/>
          <w:sz w:val="30"/>
          <w:szCs w:val="30"/>
          <w:spacing w:val="16"/>
        </w:rPr>
        <w:t xml:space="preserve">  </w:t>
      </w:r>
      <w:r>
        <w:rPr>
          <w:sz w:val="30"/>
          <w:szCs w:val="30"/>
          <w:spacing w:val="16"/>
        </w:rPr>
        <w:t>武警部队选拔补充警官(含直读研究生警</w:t>
      </w:r>
      <w:r>
        <w:rPr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12"/>
        </w:rPr>
        <w:t>官学员、武警部队院校从地方应届毕业本科生中招录入伍攻读研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22"/>
        </w:rPr>
        <w:t>究生人员)、招录聘用文职人员，武警部队院校招收警士学员，</w:t>
      </w:r>
      <w:r>
        <w:rPr>
          <w:sz w:val="30"/>
          <w:szCs w:val="30"/>
          <w:spacing w:val="13"/>
        </w:rPr>
        <w:t xml:space="preserve"> </w:t>
      </w:r>
      <w:r>
        <w:rPr>
          <w:sz w:val="30"/>
          <w:szCs w:val="30"/>
          <w:spacing w:val="6"/>
        </w:rPr>
        <w:t>体检工作按照本标准执行。</w:t>
      </w:r>
    </w:p>
    <w:p>
      <w:pPr>
        <w:spacing w:line="330" w:lineRule="auto"/>
        <w:sectPr>
          <w:footerReference w:type="default" r:id="rId29"/>
          <w:pgSz w:w="11910" w:h="16850"/>
          <w:pgMar w:top="1432" w:right="1369" w:bottom="1797" w:left="1660" w:header="0" w:footer="1408" w:gutter="0"/>
        </w:sectPr>
        <w:rPr>
          <w:sz w:val="30"/>
          <w:szCs w:val="30"/>
        </w:rPr>
      </w:pPr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pStyle w:val="BodyText"/>
        <w:ind w:firstLine="654"/>
        <w:spacing w:before="97" w:line="295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11"/>
        </w:rPr>
        <w:t>第一百二十五条</w:t>
      </w:r>
      <w:r>
        <w:rPr>
          <w:rFonts w:ascii="SimHei" w:hAnsi="SimHei" w:eastAsia="SimHei" w:cs="SimHei"/>
          <w:sz w:val="30"/>
          <w:szCs w:val="30"/>
          <w:spacing w:val="11"/>
        </w:rPr>
        <w:t xml:space="preserve">  </w:t>
      </w:r>
      <w:r>
        <w:rPr>
          <w:sz w:val="30"/>
          <w:szCs w:val="30"/>
          <w:spacing w:val="11"/>
        </w:rPr>
        <w:t>本标准涉及军队人员岗位类别</w:t>
      </w:r>
      <w:r>
        <w:rPr>
          <w:sz w:val="30"/>
          <w:szCs w:val="30"/>
          <w:spacing w:val="10"/>
        </w:rPr>
        <w:t>与军队院校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0"/>
        </w:rPr>
        <w:t>招生专业的对应关系，由军委训练管理部另行明确。</w:t>
      </w:r>
    </w:p>
    <w:p>
      <w:pPr>
        <w:pStyle w:val="BodyText"/>
        <w:ind w:firstLine="654"/>
        <w:spacing w:before="225" w:line="335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5"/>
        </w:rPr>
        <w:t>第一百二十六条</w:t>
      </w:r>
      <w:r>
        <w:rPr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25"/>
        </w:rPr>
        <w:t>本标准自2023年3月16日起施行。2015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28"/>
        </w:rPr>
        <w:t>年8月17日原总政治部、总后勤部印发的《军队聘用文职人员</w:t>
      </w:r>
      <w:r>
        <w:rPr>
          <w:sz w:val="30"/>
          <w:szCs w:val="30"/>
          <w:spacing w:val="14"/>
        </w:rPr>
        <w:t xml:space="preserve"> </w:t>
      </w:r>
      <w:r>
        <w:rPr>
          <w:sz w:val="30"/>
          <w:szCs w:val="30"/>
          <w:spacing w:val="41"/>
        </w:rPr>
        <w:t>体格检查通用标准(试行)》,以及2016年6月20日军委政治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2"/>
        </w:rPr>
        <w:t>工作部、后勤保障部、训练管理部印发的《军队院校招收学员体</w:t>
      </w:r>
      <w:r>
        <w:rPr>
          <w:sz w:val="30"/>
          <w:szCs w:val="30"/>
          <w:spacing w:val="12"/>
        </w:rPr>
        <w:t xml:space="preserve"> </w:t>
      </w:r>
      <w:r>
        <w:rPr>
          <w:sz w:val="30"/>
          <w:szCs w:val="30"/>
          <w:spacing w:val="5"/>
        </w:rPr>
        <w:t>格检查标准》《军队院校招收学员体格检查办法》同时废止。</w:t>
      </w: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pStyle w:val="BodyText"/>
        <w:ind w:left="689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12"/>
        </w:rPr>
        <w:t>附件：1.通用体检项目表</w:t>
      </w:r>
    </w:p>
    <w:p>
      <w:pPr>
        <w:pStyle w:val="BodyText"/>
        <w:ind w:left="1609"/>
        <w:spacing w:before="232" w:line="220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9"/>
        </w:rPr>
        <w:t>2.</w:t>
      </w:r>
      <w:r>
        <w:rPr>
          <w:rFonts w:ascii="SimSun" w:hAnsi="SimSun" w:eastAsia="SimSun" w:cs="SimSun"/>
          <w:sz w:val="30"/>
          <w:szCs w:val="30"/>
          <w:spacing w:val="-75"/>
        </w:rPr>
        <w:t xml:space="preserve"> </w:t>
      </w:r>
      <w:r>
        <w:rPr>
          <w:sz w:val="30"/>
          <w:szCs w:val="30"/>
          <w:spacing w:val="9"/>
        </w:rPr>
        <w:t>实验室检查补充项目</w:t>
      </w:r>
    </w:p>
    <w:p>
      <w:pPr>
        <w:pStyle w:val="BodyText"/>
        <w:ind w:left="1609"/>
        <w:spacing w:before="237" w:line="223" w:lineRule="auto"/>
        <w:rPr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5"/>
        </w:rPr>
        <w:t>3.</w:t>
      </w:r>
      <w:r>
        <w:rPr>
          <w:rFonts w:ascii="SimSun" w:hAnsi="SimSun" w:eastAsia="SimSun" w:cs="SimSun"/>
          <w:sz w:val="30"/>
          <w:szCs w:val="30"/>
          <w:spacing w:val="-72"/>
        </w:rPr>
        <w:t xml:space="preserve"> </w:t>
      </w:r>
      <w:r>
        <w:rPr>
          <w:sz w:val="30"/>
          <w:szCs w:val="30"/>
          <w:spacing w:val="5"/>
        </w:rPr>
        <w:t>病史调查表</w:t>
      </w:r>
    </w:p>
    <w:p>
      <w:pPr>
        <w:spacing w:line="223" w:lineRule="auto"/>
        <w:sectPr>
          <w:footerReference w:type="default" r:id="rId30"/>
          <w:pgSz w:w="11910" w:h="16850"/>
          <w:pgMar w:top="1432" w:right="1479" w:bottom="1797" w:left="1660" w:header="0" w:footer="1408" w:gutter="0"/>
        </w:sectPr>
        <w:rPr>
          <w:sz w:val="30"/>
          <w:szCs w:val="30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left="2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附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件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6"/>
        </w:rPr>
        <w:t>1</w:t>
      </w:r>
    </w:p>
    <w:p>
      <w:pPr>
        <w:ind w:left="2970"/>
        <w:spacing w:before="105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7"/>
        </w:rPr>
        <w:t>通用体检项目表</w:t>
      </w:r>
    </w:p>
    <w:p>
      <w:pPr>
        <w:spacing w:line="27" w:lineRule="exact"/>
        <w:rPr/>
      </w:pPr>
      <w:r/>
    </w:p>
    <w:tbl>
      <w:tblPr>
        <w:tblStyle w:val="TableNormal"/>
        <w:tblW w:w="87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63"/>
        <w:gridCol w:w="7516"/>
      </w:tblGrid>
      <w:tr>
        <w:trPr>
          <w:trHeight w:val="285" w:hRule="atLeast"/>
        </w:trPr>
        <w:tc>
          <w:tcPr>
            <w:tcW w:w="1263" w:type="dxa"/>
            <w:vAlign w:val="top"/>
          </w:tcPr>
          <w:p>
            <w:pPr>
              <w:pStyle w:val="TableText"/>
              <w:ind w:left="417"/>
              <w:spacing w:before="39" w:line="207" w:lineRule="auto"/>
              <w:rPr/>
            </w:pPr>
            <w:r>
              <w:rPr>
                <w:b/>
                <w:bCs/>
                <w:spacing w:val="-5"/>
              </w:rPr>
              <w:t>科别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355"/>
              <w:spacing w:before="40" w:line="206" w:lineRule="auto"/>
              <w:rPr/>
            </w:pPr>
            <w:r>
              <w:rPr>
                <w:b/>
                <w:bCs/>
                <w:spacing w:val="-4"/>
              </w:rPr>
              <w:t>检查内容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8" w:line="219" w:lineRule="auto"/>
              <w:rPr/>
            </w:pPr>
            <w:r>
              <w:rPr>
                <w:spacing w:val="-4"/>
              </w:rPr>
              <w:t>外科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6" w:line="205" w:lineRule="auto"/>
              <w:rPr/>
            </w:pPr>
            <w:r>
              <w:rPr>
                <w:spacing w:val="2"/>
              </w:rPr>
              <w:t>一般检查(身高体重测量、发育与体型、皮肤</w:t>
            </w:r>
            <w:r>
              <w:rPr>
                <w:spacing w:val="1"/>
              </w:rPr>
              <w:t>、淋巴结)</w:t>
            </w:r>
          </w:p>
        </w:tc>
      </w:tr>
      <w:tr>
        <w:trPr>
          <w:trHeight w:val="30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8" w:line="212" w:lineRule="auto"/>
              <w:rPr/>
            </w:pPr>
            <w:r>
              <w:rPr>
                <w:spacing w:val="2"/>
              </w:rPr>
              <w:t>病史询问(重点为外伤史、手术史等)</w:t>
            </w:r>
          </w:p>
        </w:tc>
      </w:tr>
      <w:tr>
        <w:trPr>
          <w:trHeight w:val="27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29" w:line="203" w:lineRule="auto"/>
              <w:rPr/>
            </w:pPr>
            <w:r>
              <w:rPr>
                <w:spacing w:val="2"/>
              </w:rPr>
              <w:t>头部检查(头发和头皮、头颅、颜面及器官)</w:t>
            </w:r>
          </w:p>
        </w:tc>
      </w:tr>
      <w:tr>
        <w:trPr>
          <w:trHeight w:val="30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8" w:line="212" w:lineRule="auto"/>
              <w:rPr/>
            </w:pPr>
            <w:r>
              <w:rPr>
                <w:spacing w:val="2"/>
              </w:rPr>
              <w:t>颈部检查(颈部姿势与运动、甲状腺及颈部包块)</w:t>
            </w:r>
          </w:p>
        </w:tc>
      </w:tr>
      <w:tr>
        <w:trPr>
          <w:trHeight w:val="26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28" w:line="203" w:lineRule="auto"/>
              <w:rPr/>
            </w:pPr>
            <w:r>
              <w:rPr>
                <w:spacing w:val="2"/>
              </w:rPr>
              <w:t>胸腹部检查(胸腹壁、胸廓与乳房、疝气)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2" w:line="209" w:lineRule="auto"/>
              <w:rPr/>
            </w:pPr>
            <w:r>
              <w:rPr>
                <w:spacing w:val="3"/>
              </w:rPr>
              <w:t>生殖器、肛门</w:t>
            </w:r>
          </w:p>
        </w:tc>
      </w:tr>
      <w:tr>
        <w:trPr>
          <w:trHeight w:val="28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8" w:line="211" w:lineRule="auto"/>
              <w:rPr/>
            </w:pPr>
            <w:r>
              <w:rPr>
                <w:spacing w:val="4"/>
              </w:rPr>
              <w:t>脊柱与四肢(含骨关节)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1" w:line="201" w:lineRule="auto"/>
              <w:rPr/>
            </w:pPr>
            <w:r>
              <w:rPr>
                <w:spacing w:val="-2"/>
              </w:rPr>
              <w:t>运动功能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8" w:line="219" w:lineRule="auto"/>
              <w:rPr/>
            </w:pPr>
            <w:r>
              <w:rPr>
                <w:spacing w:val="3"/>
              </w:rPr>
              <w:t>内科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9" w:line="211" w:lineRule="auto"/>
              <w:rPr/>
            </w:pPr>
            <w:r>
              <w:rPr>
                <w:spacing w:val="2"/>
              </w:rPr>
              <w:t>一般检查(营养状况、呼吸、脉搏、血压、心率)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0" w:line="202" w:lineRule="auto"/>
              <w:rPr/>
            </w:pPr>
            <w:r>
              <w:rPr>
                <w:spacing w:val="2"/>
              </w:rPr>
              <w:t>病史询问(现病史、既往史、家族史、过敏史)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9" w:line="211" w:lineRule="auto"/>
              <w:rPr/>
            </w:pPr>
            <w:r>
              <w:rPr/>
              <w:t>心脏、双肺、腹部物理检查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8" w:line="195" w:lineRule="auto"/>
              <w:rPr/>
            </w:pPr>
            <w:r>
              <w:rPr>
                <w:spacing w:val="15"/>
              </w:rPr>
              <w:t>口吃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 w:line="219" w:lineRule="auto"/>
              <w:rPr/>
            </w:pPr>
            <w:r>
              <w:rPr>
                <w:spacing w:val="-2"/>
              </w:rPr>
              <w:t>耳鼻咽喉科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9" w:line="211" w:lineRule="auto"/>
              <w:rPr/>
            </w:pPr>
            <w:r>
              <w:rPr>
                <w:spacing w:val="1"/>
              </w:rPr>
              <w:t>耳语听力、嗅觉</w:t>
            </w:r>
          </w:p>
        </w:tc>
      </w:tr>
      <w:tr>
        <w:trPr>
          <w:trHeight w:val="28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1" w:line="209" w:lineRule="auto"/>
              <w:rPr/>
            </w:pPr>
            <w:r>
              <w:rPr>
                <w:spacing w:val="6"/>
              </w:rPr>
              <w:t>病史询问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1" w:line="201" w:lineRule="auto"/>
              <w:rPr/>
            </w:pPr>
            <w:r>
              <w:rPr>
                <w:spacing w:val="2"/>
              </w:rPr>
              <w:t>耳部检查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1" w:line="210" w:lineRule="auto"/>
              <w:rPr/>
            </w:pPr>
            <w:r>
              <w:rPr>
                <w:spacing w:val="2"/>
              </w:rPr>
              <w:t>鼻部检查</w:t>
            </w:r>
          </w:p>
        </w:tc>
      </w:tr>
      <w:tr>
        <w:trPr>
          <w:trHeight w:val="269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1" w:line="200" w:lineRule="auto"/>
              <w:rPr/>
            </w:pPr>
            <w:r>
              <w:rPr>
                <w:spacing w:val="2"/>
              </w:rPr>
              <w:t>咽喉部检查</w:t>
            </w:r>
          </w:p>
        </w:tc>
      </w:tr>
      <w:tr>
        <w:trPr>
          <w:trHeight w:val="30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4"/>
              <w:spacing w:before="68" w:line="219" w:lineRule="auto"/>
              <w:rPr/>
            </w:pPr>
            <w:r>
              <w:rPr>
                <w:spacing w:val="3"/>
              </w:rPr>
              <w:t>眼科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52" w:line="209" w:lineRule="auto"/>
              <w:rPr/>
            </w:pPr>
            <w:r>
              <w:rPr>
                <w:spacing w:val="-2"/>
              </w:rPr>
              <w:t>视力、色觉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3" w:line="199" w:lineRule="auto"/>
              <w:rPr/>
            </w:pPr>
            <w:r>
              <w:rPr>
                <w:spacing w:val="6"/>
              </w:rPr>
              <w:t>病史询问</w:t>
            </w:r>
          </w:p>
        </w:tc>
      </w:tr>
      <w:tr>
        <w:trPr>
          <w:trHeight w:val="29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2" w:line="209" w:lineRule="auto"/>
              <w:rPr/>
            </w:pPr>
            <w:r>
              <w:rPr>
                <w:spacing w:val="2"/>
              </w:rPr>
              <w:t>眼部检查(含裂隙灯检查、必要时眼底镜检查)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2" w:line="200" w:lineRule="auto"/>
              <w:rPr/>
            </w:pPr>
            <w:r>
              <w:rPr>
                <w:spacing w:val="1"/>
              </w:rPr>
              <w:t>眼位及眼球运动检查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spacing w:line="35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5"/>
              <w:spacing w:before="69" w:line="219" w:lineRule="auto"/>
              <w:rPr/>
            </w:pPr>
            <w:r>
              <w:rPr>
                <w:spacing w:val="2"/>
              </w:rPr>
              <w:t>口腔科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3" w:line="199" w:lineRule="auto"/>
              <w:rPr/>
            </w:pPr>
            <w:r>
              <w:rPr>
                <w:spacing w:val="6"/>
              </w:rPr>
              <w:t>病史询问</w:t>
            </w:r>
          </w:p>
        </w:tc>
      </w:tr>
      <w:tr>
        <w:trPr>
          <w:trHeight w:val="29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52" w:line="208" w:lineRule="auto"/>
              <w:rPr/>
            </w:pPr>
            <w:r>
              <w:rPr>
                <w:spacing w:val="-2"/>
              </w:rPr>
              <w:t>牙体检查</w:t>
            </w:r>
          </w:p>
        </w:tc>
      </w:tr>
      <w:tr>
        <w:trPr>
          <w:trHeight w:val="27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3" w:line="199" w:lineRule="auto"/>
              <w:rPr/>
            </w:pPr>
            <w:r>
              <w:rPr>
                <w:spacing w:val="-2"/>
              </w:rPr>
              <w:t>牙周检查</w:t>
            </w:r>
          </w:p>
        </w:tc>
      </w:tr>
      <w:tr>
        <w:trPr>
          <w:trHeight w:val="30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53" w:line="208" w:lineRule="auto"/>
              <w:rPr/>
            </w:pPr>
            <w:r>
              <w:rPr>
                <w:spacing w:val="3"/>
              </w:rPr>
              <w:t>口腔黏膜检查(唇、颊、舌、颚)</w:t>
            </w:r>
          </w:p>
        </w:tc>
      </w:tr>
      <w:tr>
        <w:trPr>
          <w:trHeight w:val="28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3" w:line="207" w:lineRule="auto"/>
              <w:rPr/>
            </w:pPr>
            <w:r>
              <w:rPr/>
              <w:t>咬合关系及颞下颌关节检查</w:t>
            </w:r>
          </w:p>
        </w:tc>
      </w:tr>
      <w:tr>
        <w:trPr>
          <w:trHeight w:val="27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4" w:line="198" w:lineRule="auto"/>
              <w:rPr/>
            </w:pPr>
            <w:r>
              <w:rPr>
                <w:spacing w:val="2"/>
              </w:rPr>
              <w:t>颌面部检查(腮腺、颌下区、颌骨、颧骨等)</w:t>
            </w:r>
          </w:p>
        </w:tc>
      </w:tr>
      <w:tr>
        <w:trPr>
          <w:trHeight w:val="300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4"/>
              <w:spacing w:before="193" w:line="219" w:lineRule="auto"/>
              <w:rPr/>
            </w:pPr>
            <w:r>
              <w:rPr>
                <w:spacing w:val="-3"/>
              </w:rPr>
              <w:t>妇科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55" w:line="206" w:lineRule="auto"/>
              <w:rPr/>
            </w:pPr>
            <w:r>
              <w:rPr>
                <w:spacing w:val="6"/>
              </w:rPr>
              <w:t>病史询问</w:t>
            </w:r>
          </w:p>
        </w:tc>
      </w:tr>
      <w:tr>
        <w:trPr>
          <w:trHeight w:val="27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33" w:line="199" w:lineRule="auto"/>
              <w:rPr/>
            </w:pPr>
            <w:r>
              <w:rPr>
                <w:spacing w:val="-2"/>
              </w:rPr>
              <w:t>妇科查体</w:t>
            </w:r>
          </w:p>
        </w:tc>
      </w:tr>
      <w:tr>
        <w:trPr>
          <w:trHeight w:val="299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8" w:line="219" w:lineRule="auto"/>
              <w:rPr/>
            </w:pPr>
            <w:r>
              <w:rPr>
                <w:spacing w:val="1"/>
              </w:rPr>
              <w:t>医学影像科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54" w:line="206" w:lineRule="auto"/>
              <w:rPr/>
            </w:pPr>
            <w:r>
              <w:rPr>
                <w:spacing w:val="2"/>
              </w:rPr>
              <w:t>心电图检查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4" w:line="198" w:lineRule="auto"/>
              <w:rPr/>
            </w:pPr>
            <w:r>
              <w:rPr>
                <w:spacing w:val="2"/>
              </w:rPr>
              <w:t>腹部超声检查(女性加妇科超声检查)</w:t>
            </w:r>
          </w:p>
        </w:tc>
      </w:tr>
      <w:tr>
        <w:trPr>
          <w:trHeight w:val="280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5" w:line="197" w:lineRule="auto"/>
              <w:rPr/>
            </w:pPr>
            <w:r>
              <w:rPr>
                <w:spacing w:val="2"/>
              </w:rPr>
              <w:t>胸部X线检查</w:t>
            </w:r>
          </w:p>
        </w:tc>
      </w:tr>
      <w:tr>
        <w:trPr>
          <w:trHeight w:val="789" w:hRule="atLeast"/>
        </w:trPr>
        <w:tc>
          <w:tcPr>
            <w:tcW w:w="1263" w:type="dxa"/>
            <w:vAlign w:val="top"/>
            <w:vMerge w:val="restart"/>
            <w:tcBorders>
              <w:bottom w:val="nil"/>
            </w:tcBorders>
          </w:tcPr>
          <w:p>
            <w:pPr>
              <w:spacing w:line="335" w:lineRule="auto"/>
              <w:rPr>
                <w:rFonts w:ascii="Arial"/>
                <w:sz w:val="21"/>
              </w:rPr>
            </w:pPr>
            <w:r/>
          </w:p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69" w:line="219" w:lineRule="auto"/>
              <w:rPr/>
            </w:pPr>
            <w:r>
              <w:rPr>
                <w:spacing w:val="1"/>
              </w:rPr>
              <w:t>医学检验科</w:t>
            </w:r>
          </w:p>
        </w:tc>
        <w:tc>
          <w:tcPr>
            <w:tcW w:w="7516" w:type="dxa"/>
            <w:vAlign w:val="top"/>
          </w:tcPr>
          <w:p>
            <w:pPr>
              <w:pStyle w:val="TableText"/>
              <w:ind w:left="21" w:right="191" w:firstLine="30"/>
              <w:spacing w:before="54" w:line="229" w:lineRule="auto"/>
              <w:rPr/>
            </w:pPr>
            <w:r>
              <w:rPr/>
              <w:t>血液：血常规、丙氨酸氨基转移酶、肌酐、尿素、空腹血糖、糖化血红蛋白(男</w:t>
            </w:r>
            <w:r>
              <w:rPr>
                <w:spacing w:val="17"/>
              </w:rPr>
              <w:t xml:space="preserve"> </w:t>
            </w:r>
            <w:r>
              <w:rPr/>
              <w:t>性28≤BMI&lt;30时增加检查)、乙肝表面抗原、梅毒</w:t>
            </w:r>
            <w:r>
              <w:rPr>
                <w:spacing w:val="-1"/>
              </w:rPr>
              <w:t>抗体(梅毒特异性抗体阳性</w:t>
            </w:r>
          </w:p>
          <w:p>
            <w:pPr>
              <w:pStyle w:val="TableText"/>
              <w:ind w:left="31"/>
              <w:spacing w:line="178" w:lineRule="auto"/>
              <w:rPr/>
            </w:pPr>
            <w:r>
              <w:rPr/>
              <w:t>时，增加梅毒非特异性抗体检查)、HIV抗体</w:t>
            </w:r>
          </w:p>
        </w:tc>
      </w:tr>
      <w:tr>
        <w:trPr>
          <w:trHeight w:val="579" w:hRule="atLeast"/>
        </w:trPr>
        <w:tc>
          <w:tcPr>
            <w:tcW w:w="1263" w:type="dxa"/>
            <w:vAlign w:val="top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 w:right="246" w:hanging="10"/>
              <w:spacing w:before="86" w:line="212" w:lineRule="auto"/>
              <w:rPr/>
            </w:pPr>
            <w:r>
              <w:rPr/>
              <w:t>尿液：尿常规、尿沉渣、尿毒品、尿妊娠(尿妊娠试验阳性</w:t>
            </w:r>
            <w:r>
              <w:rPr>
                <w:spacing w:val="-1"/>
              </w:rPr>
              <w:t>增加血清绒毛膜促性</w:t>
            </w:r>
            <w:r>
              <w:rPr/>
              <w:t xml:space="preserve"> </w:t>
            </w:r>
            <w:r>
              <w:rPr>
                <w:spacing w:val="7"/>
              </w:rPr>
              <w:t>腺激素</w:t>
            </w:r>
            <w:r>
              <w:rPr/>
              <w:t>HCG</w:t>
            </w:r>
            <w:r>
              <w:rPr>
                <w:spacing w:val="7"/>
              </w:rPr>
              <w:t>检查)</w:t>
            </w:r>
          </w:p>
        </w:tc>
      </w:tr>
      <w:tr>
        <w:trPr>
          <w:trHeight w:val="294" w:hRule="atLeast"/>
        </w:trPr>
        <w:tc>
          <w:tcPr>
            <w:tcW w:w="12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16" w:type="dxa"/>
            <w:vAlign w:val="top"/>
          </w:tcPr>
          <w:p>
            <w:pPr>
              <w:pStyle w:val="TableText"/>
              <w:ind w:left="31"/>
              <w:spacing w:before="47" w:line="208" w:lineRule="auto"/>
              <w:rPr/>
            </w:pPr>
            <w:r>
              <w:rPr>
                <w:spacing w:val="3"/>
              </w:rPr>
              <w:t>粪便常规检查(流行地区)</w:t>
            </w:r>
          </w:p>
        </w:tc>
      </w:tr>
    </w:tbl>
    <w:p>
      <w:pPr>
        <w:ind w:left="114"/>
        <w:spacing w:before="43" w:line="219" w:lineRule="auto"/>
        <w:rPr>
          <w:rFonts w:ascii="SimSun" w:hAnsi="SimSun" w:eastAsia="SimSun" w:cs="SimSun"/>
          <w:sz w:val="20"/>
          <w:szCs w:val="20"/>
        </w:rPr>
      </w:pPr>
      <w:r>
        <w:rPr>
          <w:rFonts w:ascii="SimSun" w:hAnsi="SimSun" w:eastAsia="SimSun" w:cs="SimSun"/>
          <w:sz w:val="20"/>
          <w:szCs w:val="20"/>
        </w:rPr>
        <w:t>备注：当疾病无法明确诊断时，可根据临床诊疗常规，经主检医师综合判定后增加相关检查项目。</w:t>
      </w:r>
    </w:p>
    <w:p>
      <w:pPr>
        <w:spacing w:line="219" w:lineRule="auto"/>
        <w:sectPr>
          <w:footerReference w:type="default" r:id="rId31"/>
          <w:pgSz w:w="11910" w:h="16850"/>
          <w:pgMar w:top="1432" w:right="1475" w:bottom="1787" w:left="1645" w:header="0" w:footer="1398" w:gutter="0"/>
        </w:sectPr>
        <w:rPr>
          <w:rFonts w:ascii="SimSun" w:hAnsi="SimSun" w:eastAsia="SimSun" w:cs="SimSun"/>
          <w:sz w:val="20"/>
          <w:szCs w:val="20"/>
        </w:rPr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300" w:lineRule="auto"/>
        <w:rPr>
          <w:rFonts w:ascii="Arial"/>
          <w:sz w:val="21"/>
        </w:rPr>
      </w:pPr>
      <w:r/>
    </w:p>
    <w:p>
      <w:pPr>
        <w:ind w:left="2535"/>
        <w:spacing w:before="134" w:line="219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3"/>
        </w:rPr>
        <w:t>实验室检查补充项目</w:t>
      </w:r>
    </w:p>
    <w:p>
      <w:pPr>
        <w:spacing w:line="323" w:lineRule="auto"/>
        <w:rPr>
          <w:rFonts w:ascii="Arial"/>
          <w:sz w:val="21"/>
        </w:rPr>
      </w:pPr>
      <w:r/>
    </w:p>
    <w:p>
      <w:pPr>
        <w:spacing w:line="324" w:lineRule="auto"/>
        <w:rPr>
          <w:rFonts w:ascii="Arial"/>
          <w:sz w:val="21"/>
        </w:rPr>
      </w:pPr>
      <w:r/>
    </w:p>
    <w:p>
      <w:pPr>
        <w:pStyle w:val="BodyText"/>
        <w:ind w:left="650"/>
        <w:spacing w:before="98" w:line="220" w:lineRule="auto"/>
        <w:rPr>
          <w:sz w:val="30"/>
          <w:szCs w:val="30"/>
        </w:rPr>
      </w:pPr>
      <w:r>
        <w:rPr>
          <w:sz w:val="30"/>
          <w:szCs w:val="30"/>
          <w:spacing w:val="10"/>
        </w:rPr>
        <w:t>本标准中有关条款判定涉及以下实验室检查项目。</w:t>
      </w:r>
    </w:p>
    <w:p>
      <w:pPr>
        <w:pStyle w:val="BodyText"/>
        <w:ind w:right="2" w:firstLine="654"/>
        <w:spacing w:before="228" w:line="34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"/>
        </w:rPr>
        <w:t>一</w:t>
      </w:r>
      <w:r>
        <w:rPr>
          <w:sz w:val="30"/>
          <w:szCs w:val="30"/>
          <w:spacing w:val="-71"/>
        </w:rPr>
        <w:t xml:space="preserve"> </w:t>
      </w:r>
      <w:r>
        <w:rPr>
          <w:sz w:val="30"/>
          <w:szCs w:val="30"/>
          <w:b/>
          <w:bCs/>
          <w:spacing w:val="2"/>
        </w:rPr>
        <w:t>、</w:t>
      </w: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甲状腺功能及抗体检测。</w:t>
      </w:r>
      <w:r>
        <w:rPr>
          <w:rFonts w:ascii="SimHei" w:hAnsi="SimHei" w:eastAsia="SimHei" w:cs="SimHei"/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"/>
        </w:rPr>
        <w:t>甲状腺功能检测项目包括三碘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甲状腺原氨酸</w:t>
      </w:r>
      <w:r>
        <w:rPr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5"/>
        </w:rPr>
        <w:t>(T3)、</w:t>
      </w:r>
      <w:r>
        <w:rPr>
          <w:rFonts w:ascii="SimSun" w:hAnsi="SimSun" w:eastAsia="SimSun" w:cs="SimSun"/>
          <w:sz w:val="30"/>
          <w:szCs w:val="30"/>
          <w:spacing w:val="84"/>
        </w:rPr>
        <w:t xml:space="preserve"> </w:t>
      </w:r>
      <w:r>
        <w:rPr>
          <w:sz w:val="30"/>
          <w:szCs w:val="30"/>
          <w:spacing w:val="5"/>
        </w:rPr>
        <w:t>甲状腺素</w:t>
      </w:r>
      <w:r>
        <w:rPr>
          <w:sz w:val="30"/>
          <w:szCs w:val="30"/>
          <w:spacing w:val="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5"/>
        </w:rPr>
        <w:t>(T4)、</w:t>
      </w:r>
      <w:r>
        <w:rPr>
          <w:rFonts w:ascii="SimSun" w:hAnsi="SimSun" w:eastAsia="SimSun" w:cs="SimSun"/>
          <w:sz w:val="30"/>
          <w:szCs w:val="30"/>
          <w:spacing w:val="74"/>
        </w:rPr>
        <w:t xml:space="preserve"> </w:t>
      </w:r>
      <w:r>
        <w:rPr>
          <w:sz w:val="30"/>
          <w:szCs w:val="30"/>
          <w:spacing w:val="5"/>
        </w:rPr>
        <w:t>游离三碘甲状腺原氨酸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FT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3)</w:t>
      </w:r>
      <w:r>
        <w:rPr>
          <w:rFonts w:ascii="Times New Roman" w:hAnsi="Times New Roman" w:eastAsia="Times New Roman" w:cs="Times New Roman"/>
          <w:sz w:val="30"/>
          <w:szCs w:val="30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、 </w:t>
      </w:r>
      <w:r>
        <w:rPr>
          <w:sz w:val="30"/>
          <w:szCs w:val="30"/>
          <w:spacing w:val="6"/>
        </w:rPr>
        <w:t>游离甲状腺素</w:t>
      </w:r>
      <w:r>
        <w:rPr>
          <w:sz w:val="30"/>
          <w:szCs w:val="30"/>
          <w:spacing w:val="-3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FT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4)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、</w:t>
      </w:r>
      <w:r>
        <w:rPr>
          <w:rFonts w:ascii="SimSun" w:hAnsi="SimSun" w:eastAsia="SimSun" w:cs="SimSun"/>
          <w:sz w:val="30"/>
          <w:szCs w:val="30"/>
          <w:spacing w:val="83"/>
        </w:rPr>
        <w:t xml:space="preserve"> </w:t>
      </w:r>
      <w:r>
        <w:rPr>
          <w:sz w:val="30"/>
          <w:szCs w:val="30"/>
          <w:spacing w:val="6"/>
        </w:rPr>
        <w:t>促甲状腺激素</w:t>
      </w:r>
      <w:r>
        <w:rPr>
          <w:sz w:val="30"/>
          <w:szCs w:val="3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TSH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),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     </w:t>
      </w:r>
      <w:r>
        <w:rPr>
          <w:sz w:val="30"/>
          <w:szCs w:val="30"/>
          <w:spacing w:val="5"/>
        </w:rPr>
        <w:t>用于甲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0"/>
        </w:rPr>
        <w:t>状腺功能评估；甲状腺抗体检测项目包括甲状腺受体抗体</w:t>
      </w:r>
      <w:r>
        <w:rPr>
          <w:sz w:val="30"/>
          <w:szCs w:val="30"/>
          <w:spacing w:val="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7"/>
        </w:rPr>
        <w:t>(</w:t>
      </w:r>
      <w:r>
        <w:rPr>
          <w:rFonts w:ascii="SimSun" w:hAnsi="SimSun" w:eastAsia="SimSun" w:cs="SimSun"/>
          <w:sz w:val="30"/>
          <w:szCs w:val="30"/>
        </w:rPr>
        <w:t>TRAb</w:t>
      </w:r>
      <w:r>
        <w:rPr>
          <w:rFonts w:ascii="SimSun" w:hAnsi="SimSun" w:eastAsia="SimSun" w:cs="SimSun"/>
          <w:sz w:val="30"/>
          <w:szCs w:val="30"/>
          <w:spacing w:val="7"/>
        </w:rPr>
        <w:t>)、  </w:t>
      </w:r>
      <w:r>
        <w:rPr>
          <w:sz w:val="30"/>
          <w:szCs w:val="30"/>
          <w:spacing w:val="7"/>
        </w:rPr>
        <w:t>甲状腺球蛋白抗体</w:t>
      </w:r>
      <w:r>
        <w:rPr>
          <w:sz w:val="30"/>
          <w:szCs w:val="30"/>
          <w:spacing w:val="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7"/>
        </w:rPr>
        <w:t>(</w:t>
      </w:r>
      <w:r>
        <w:rPr>
          <w:rFonts w:ascii="SimSun" w:hAnsi="SimSun" w:eastAsia="SimSun" w:cs="SimSun"/>
          <w:sz w:val="30"/>
          <w:szCs w:val="30"/>
        </w:rPr>
        <w:t>TgAb</w:t>
      </w:r>
      <w:r>
        <w:rPr>
          <w:rFonts w:ascii="SimSun" w:hAnsi="SimSun" w:eastAsia="SimSun" w:cs="SimSun"/>
          <w:sz w:val="30"/>
          <w:szCs w:val="30"/>
          <w:spacing w:val="7"/>
        </w:rPr>
        <w:t>)、  </w:t>
      </w:r>
      <w:r>
        <w:rPr>
          <w:sz w:val="30"/>
          <w:szCs w:val="30"/>
          <w:spacing w:val="7"/>
        </w:rPr>
        <w:t>抗甲状腺过氧化酶抗体</w:t>
      </w:r>
      <w:r>
        <w:rPr>
          <w:sz w:val="30"/>
          <w:szCs w:val="30"/>
          <w:spacing w:val="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TPOAb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),      </w:t>
      </w:r>
      <w:r>
        <w:rPr>
          <w:sz w:val="30"/>
          <w:szCs w:val="30"/>
          <w:spacing w:val="11"/>
        </w:rPr>
        <w:t>用于辅助诊断</w:t>
      </w:r>
      <w:r>
        <w:rPr>
          <w:rFonts w:ascii="Times New Roman" w:hAnsi="Times New Roman" w:eastAsia="Times New Roman" w:cs="Times New Roman"/>
          <w:sz w:val="30"/>
          <w:szCs w:val="30"/>
        </w:rPr>
        <w:t>Graves</w:t>
      </w:r>
      <w:r>
        <w:rPr>
          <w:rFonts w:ascii="Times New Roman" w:hAnsi="Times New Roman" w:eastAsia="Times New Roman" w:cs="Times New Roman"/>
          <w:sz w:val="30"/>
          <w:szCs w:val="30"/>
          <w:spacing w:val="32"/>
          <w:w w:val="101"/>
        </w:rPr>
        <w:t xml:space="preserve">  </w:t>
      </w:r>
      <w:r>
        <w:rPr>
          <w:sz w:val="30"/>
          <w:szCs w:val="30"/>
          <w:spacing w:val="11"/>
        </w:rPr>
        <w:t>病、桥本甲状腺炎等甲状腺相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关的自身免疫性疾病。</w:t>
      </w:r>
    </w:p>
    <w:p>
      <w:pPr>
        <w:pStyle w:val="BodyText"/>
        <w:ind w:left="654"/>
        <w:spacing w:before="208" w:line="212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7"/>
        </w:rPr>
        <w:t>二</w:t>
      </w:r>
      <w:r>
        <w:rPr>
          <w:sz w:val="30"/>
          <w:szCs w:val="30"/>
          <w:spacing w:val="-72"/>
        </w:rPr>
        <w:t xml:space="preserve"> </w:t>
      </w:r>
      <w:r>
        <w:rPr>
          <w:sz w:val="30"/>
          <w:szCs w:val="30"/>
          <w:b/>
          <w:bCs/>
          <w:spacing w:val="7"/>
        </w:rPr>
        <w:t>、降钙素</w:t>
      </w:r>
      <w:r>
        <w:rPr>
          <w:sz w:val="30"/>
          <w:szCs w:val="3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7"/>
        </w:rPr>
        <w:t>(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>CT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7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b/>
          <w:bCs/>
        </w:rPr>
        <w:t xml:space="preserve">    </w:t>
      </w:r>
      <w:r>
        <w:rPr>
          <w:rFonts w:ascii="SimHei" w:hAnsi="SimHei" w:eastAsia="SimHei" w:cs="SimHei"/>
          <w:sz w:val="30"/>
          <w:szCs w:val="30"/>
          <w:b/>
          <w:bCs/>
          <w:spacing w:val="7"/>
        </w:rPr>
        <w:t>测定。</w:t>
      </w:r>
      <w:r>
        <w:rPr>
          <w:sz w:val="30"/>
          <w:szCs w:val="30"/>
          <w:spacing w:val="7"/>
        </w:rPr>
        <w:t>用于辅助诊断甲状腺髓样癌。</w:t>
      </w:r>
    </w:p>
    <w:p>
      <w:pPr>
        <w:pStyle w:val="BodyText"/>
        <w:ind w:right="3" w:firstLine="654"/>
        <w:spacing w:before="259" w:line="321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-22"/>
        </w:rPr>
        <w:t>三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b/>
          <w:bCs/>
          <w:spacing w:val="-22"/>
        </w:rPr>
        <w:t>、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心</w:t>
      </w:r>
      <w:r>
        <w:rPr>
          <w:rFonts w:ascii="SimHei" w:hAnsi="SimHei" w:eastAsia="SimHei" w:cs="SimHei"/>
          <w:sz w:val="30"/>
          <w:szCs w:val="30"/>
          <w:spacing w:val="-7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肌</w:t>
      </w:r>
      <w:r>
        <w:rPr>
          <w:rFonts w:ascii="SimHei" w:hAnsi="SimHei" w:eastAsia="SimHei" w:cs="SimHei"/>
          <w:sz w:val="30"/>
          <w:szCs w:val="30"/>
          <w:spacing w:val="-69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损</w:t>
      </w:r>
      <w:r>
        <w:rPr>
          <w:rFonts w:ascii="SimHei" w:hAnsi="SimHei" w:eastAsia="SimHei" w:cs="SimHei"/>
          <w:sz w:val="30"/>
          <w:szCs w:val="30"/>
          <w:spacing w:val="-7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伤</w:t>
      </w:r>
      <w:r>
        <w:rPr>
          <w:rFonts w:ascii="SimHei" w:hAnsi="SimHei" w:eastAsia="SimHei" w:cs="SimHei"/>
          <w:sz w:val="30"/>
          <w:szCs w:val="30"/>
          <w:spacing w:val="-7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检</w:t>
      </w:r>
      <w:r>
        <w:rPr>
          <w:rFonts w:ascii="SimHei" w:hAnsi="SimHei" w:eastAsia="SimHei" w:cs="SimHei"/>
          <w:sz w:val="30"/>
          <w:szCs w:val="30"/>
          <w:spacing w:val="-7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测</w:t>
      </w:r>
      <w:r>
        <w:rPr>
          <w:rFonts w:ascii="SimHei" w:hAnsi="SimHei" w:eastAsia="SimHei" w:cs="SimHei"/>
          <w:sz w:val="30"/>
          <w:szCs w:val="30"/>
          <w:spacing w:val="-81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22"/>
        </w:rPr>
        <w:t>。</w:t>
      </w:r>
      <w:r>
        <w:rPr>
          <w:sz w:val="30"/>
          <w:szCs w:val="30"/>
          <w:spacing w:val="60"/>
        </w:rPr>
        <w:t>心肌损伤检测项目包括肌酸激酶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CK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2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、 </w:t>
      </w:r>
      <w:r>
        <w:rPr>
          <w:sz w:val="30"/>
          <w:szCs w:val="30"/>
          <w:spacing w:val="1"/>
        </w:rPr>
        <w:t>肌酸激酶同工酶</w:t>
      </w:r>
      <w:r>
        <w:rPr>
          <w:sz w:val="30"/>
          <w:szCs w:val="3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CK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MB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、   </w:t>
      </w:r>
      <w:r>
        <w:rPr>
          <w:sz w:val="30"/>
          <w:szCs w:val="30"/>
          <w:spacing w:val="1"/>
        </w:rPr>
        <w:t>乳酸脱氢酶</w:t>
      </w:r>
      <w:r>
        <w:rPr>
          <w:sz w:val="30"/>
          <w:szCs w:val="30"/>
          <w:spacing w:val="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LDH</w:t>
      </w:r>
      <w:r>
        <w:rPr>
          <w:rFonts w:ascii="Times New Roman" w:hAnsi="Times New Roman" w:eastAsia="Times New Roman" w:cs="Times New Roman"/>
          <w:sz w:val="30"/>
          <w:szCs w:val="30"/>
          <w:spacing w:val="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"/>
        </w:rPr>
        <w:t>、</w:t>
      </w:r>
      <w:r>
        <w:rPr>
          <w:rFonts w:ascii="SimSun" w:hAnsi="SimSun" w:eastAsia="SimSun" w:cs="SimSun"/>
          <w:sz w:val="30"/>
          <w:szCs w:val="30"/>
          <w:spacing w:val="117"/>
        </w:rPr>
        <w:t xml:space="preserve"> </w:t>
      </w:r>
      <w:r>
        <w:rPr>
          <w:sz w:val="30"/>
          <w:szCs w:val="30"/>
          <w:spacing w:val="1"/>
        </w:rPr>
        <w:t>乳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酸脱氢酶同工酶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LDH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1)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7"/>
        </w:rPr>
        <w:t>、</w:t>
      </w:r>
      <w:r>
        <w:rPr>
          <w:rFonts w:ascii="SimSun" w:hAnsi="SimSun" w:eastAsia="SimSun" w:cs="SimSun"/>
          <w:sz w:val="30"/>
          <w:szCs w:val="30"/>
          <w:spacing w:val="106"/>
        </w:rPr>
        <w:t xml:space="preserve"> </w:t>
      </w:r>
      <w:r>
        <w:rPr>
          <w:sz w:val="30"/>
          <w:szCs w:val="30"/>
          <w:spacing w:val="7"/>
        </w:rPr>
        <w:t>超</w:t>
      </w:r>
      <w:r>
        <w:rPr>
          <w:sz w:val="30"/>
          <w:szCs w:val="30"/>
          <w:spacing w:val="-40"/>
        </w:rPr>
        <w:t xml:space="preserve"> </w:t>
      </w:r>
      <w:r>
        <w:rPr>
          <w:sz w:val="30"/>
          <w:szCs w:val="30"/>
          <w:spacing w:val="7"/>
        </w:rPr>
        <w:t>敏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C</w:t>
      </w:r>
      <w:r>
        <w:rPr>
          <w:rFonts w:ascii="Times New Roman" w:hAnsi="Times New Roman" w:eastAsia="Times New Roman" w:cs="Times New Roman"/>
          <w:sz w:val="30"/>
          <w:szCs w:val="30"/>
          <w:spacing w:val="66"/>
        </w:rPr>
        <w:t xml:space="preserve"> </w:t>
      </w:r>
      <w:r>
        <w:rPr>
          <w:sz w:val="30"/>
          <w:szCs w:val="30"/>
          <w:spacing w:val="7"/>
        </w:rPr>
        <w:t>反应蛋白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hs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    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  </w:t>
      </w:r>
      <w:r>
        <w:rPr>
          <w:sz w:val="30"/>
          <w:szCs w:val="30"/>
          <w:spacing w:val="6"/>
        </w:rPr>
        <w:t>和心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7"/>
        </w:rPr>
        <w:t>型脂肪酸结合蛋白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(H-</w:t>
      </w:r>
      <w:r>
        <w:rPr>
          <w:rFonts w:ascii="Times New Roman" w:hAnsi="Times New Roman" w:eastAsia="Times New Roman" w:cs="Times New Roman"/>
          <w:sz w:val="30"/>
          <w:szCs w:val="30"/>
        </w:rPr>
        <w:t>FABP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),         </w:t>
      </w:r>
      <w:r>
        <w:rPr>
          <w:sz w:val="30"/>
          <w:szCs w:val="30"/>
          <w:spacing w:val="7"/>
        </w:rPr>
        <w:t>用于辅助诊</w:t>
      </w:r>
      <w:r>
        <w:rPr>
          <w:sz w:val="30"/>
          <w:szCs w:val="30"/>
          <w:spacing w:val="6"/>
        </w:rPr>
        <w:t>断心肌损伤。</w:t>
      </w:r>
    </w:p>
    <w:p>
      <w:pPr>
        <w:pStyle w:val="BodyText"/>
        <w:ind w:right="9" w:firstLine="650"/>
        <w:spacing w:before="245" w:line="324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8"/>
        </w:rPr>
        <w:t>(</w:t>
      </w:r>
      <w:r>
        <w:rPr>
          <w:rFonts w:ascii="KaiTi" w:hAnsi="KaiTi" w:eastAsia="KaiTi" w:cs="KaiTi"/>
          <w:sz w:val="30"/>
          <w:szCs w:val="30"/>
          <w:spacing w:val="-73"/>
        </w:rPr>
        <w:t xml:space="preserve"> </w:t>
      </w:r>
      <w:r>
        <w:rPr>
          <w:rFonts w:ascii="KaiTi" w:hAnsi="KaiTi" w:eastAsia="KaiTi" w:cs="KaiTi"/>
          <w:sz w:val="30"/>
          <w:szCs w:val="30"/>
          <w:spacing w:val="18"/>
        </w:rPr>
        <w:t>一)肌酸激酶</w:t>
      </w:r>
      <w:r>
        <w:rPr>
          <w:rFonts w:ascii="KaiTi" w:hAnsi="KaiTi" w:eastAsia="KaiTi" w:cs="KaiTi"/>
          <w:sz w:val="30"/>
          <w:szCs w:val="30"/>
          <w:spacing w:val="1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CK</w:t>
      </w:r>
      <w:r>
        <w:rPr>
          <w:rFonts w:ascii="Times New Roman" w:hAnsi="Times New Roman" w:eastAsia="Times New Roman" w:cs="Times New Roman"/>
          <w:sz w:val="30"/>
          <w:szCs w:val="30"/>
          <w:spacing w:val="18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8"/>
        </w:rPr>
        <w:t>。 </w:t>
      </w:r>
      <w:r>
        <w:rPr>
          <w:sz w:val="30"/>
          <w:szCs w:val="30"/>
          <w:spacing w:val="18"/>
        </w:rPr>
        <w:t>用于辅助诊断骨骼肌和心肌损伤相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5"/>
        </w:rPr>
        <w:t>关疾病，需注意一些非疾病因素如剧烈运动也可引起</w:t>
      </w:r>
      <w:r>
        <w:rPr>
          <w:rFonts w:ascii="Times New Roman" w:hAnsi="Times New Roman" w:eastAsia="Times New Roman" w:cs="Times New Roman"/>
          <w:sz w:val="30"/>
          <w:szCs w:val="30"/>
        </w:rPr>
        <w:t>CK</w:t>
      </w:r>
      <w:r>
        <w:rPr>
          <w:rFonts w:ascii="Times New Roman" w:hAnsi="Times New Roman" w:eastAsia="Times New Roman" w:cs="Times New Roman"/>
          <w:sz w:val="30"/>
          <w:szCs w:val="30"/>
          <w:spacing w:val="5"/>
        </w:rPr>
        <w:t xml:space="preserve">  </w:t>
      </w:r>
      <w:r>
        <w:rPr>
          <w:sz w:val="30"/>
          <w:szCs w:val="30"/>
          <w:spacing w:val="15"/>
        </w:rPr>
        <w:t>活性增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-3"/>
        </w:rPr>
        <w:t>高。</w:t>
      </w:r>
    </w:p>
    <w:p>
      <w:pPr>
        <w:pStyle w:val="BodyText"/>
        <w:ind w:firstLine="654"/>
        <w:spacing w:before="190" w:line="304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24"/>
        </w:rPr>
        <w:t>(二)肌酸激酶同工酶</w:t>
      </w:r>
      <w:r>
        <w:rPr>
          <w:rFonts w:ascii="KaiTi" w:hAnsi="KaiTi" w:eastAsia="KaiTi" w:cs="KaiTi"/>
          <w:sz w:val="30"/>
          <w:szCs w:val="30"/>
          <w:spacing w:val="2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</w:t>
      </w:r>
      <w:r>
        <w:rPr>
          <w:rFonts w:ascii="Times New Roman" w:hAnsi="Times New Roman" w:eastAsia="Times New Roman" w:cs="Times New Roman"/>
          <w:sz w:val="30"/>
          <w:szCs w:val="30"/>
          <w:spacing w:val="2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K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MB</w:t>
      </w:r>
      <w:r>
        <w:rPr>
          <w:rFonts w:ascii="Times New Roman" w:hAnsi="Times New Roman" w:eastAsia="Times New Roman" w:cs="Times New Roman"/>
          <w:sz w:val="30"/>
          <w:szCs w:val="30"/>
          <w:spacing w:val="24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4"/>
        </w:rPr>
        <w:t>。  </w:t>
      </w:r>
      <w:r>
        <w:rPr>
          <w:sz w:val="30"/>
          <w:szCs w:val="30"/>
          <w:spacing w:val="24"/>
        </w:rPr>
        <w:t>用于诊</w:t>
      </w:r>
      <w:r>
        <w:rPr>
          <w:sz w:val="30"/>
          <w:szCs w:val="30"/>
          <w:spacing w:val="23"/>
        </w:rPr>
        <w:t>断急性心肌梗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死，是重要的心肌损伤标记物。</w:t>
      </w:r>
    </w:p>
    <w:p>
      <w:pPr>
        <w:spacing w:line="304" w:lineRule="auto"/>
        <w:sectPr>
          <w:headerReference w:type="default" r:id="rId32"/>
          <w:footerReference w:type="default" r:id="rId33"/>
          <w:pgSz w:w="11910" w:h="16850"/>
          <w:pgMar w:top="2504" w:right="1487" w:bottom="1797" w:left="1640" w:header="2042" w:footer="1408" w:gutter="0"/>
        </w:sectPr>
        <w:rPr>
          <w:sz w:val="30"/>
          <w:szCs w:val="30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3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spacing w:line="264" w:lineRule="auto"/>
        <w:rPr>
          <w:rFonts w:ascii="Arial"/>
          <w:sz w:val="21"/>
        </w:rPr>
      </w:pPr>
      <w:r/>
    </w:p>
    <w:p>
      <w:pPr>
        <w:pStyle w:val="BodyText"/>
        <w:ind w:right="180" w:firstLine="659"/>
        <w:spacing w:before="98" w:line="323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(三)乳酸脱氢酶</w:t>
      </w:r>
      <w:r>
        <w:rPr>
          <w:rFonts w:ascii="KaiTi" w:hAnsi="KaiTi" w:eastAsia="KaiTi" w:cs="KaiTi"/>
          <w:sz w:val="30"/>
          <w:szCs w:val="30"/>
          <w:spacing w:val="2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LDH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。</w:t>
      </w:r>
      <w:r>
        <w:rPr>
          <w:rFonts w:ascii="SimSun" w:hAnsi="SimSun" w:eastAsia="SimSun" w:cs="SimSun"/>
          <w:sz w:val="30"/>
          <w:szCs w:val="30"/>
          <w:spacing w:val="106"/>
        </w:rPr>
        <w:t xml:space="preserve"> </w:t>
      </w:r>
      <w:r>
        <w:rPr>
          <w:sz w:val="30"/>
          <w:szCs w:val="30"/>
          <w:spacing w:val="20"/>
        </w:rPr>
        <w:t>用于辅助诊断心肌</w:t>
      </w:r>
      <w:r>
        <w:rPr>
          <w:sz w:val="30"/>
          <w:szCs w:val="30"/>
          <w:spacing w:val="19"/>
        </w:rPr>
        <w:t>梗死，需注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3"/>
        </w:rPr>
        <w:t>意肝炎、溶血，以及肾、肺、肌肉等的多种疾患也可</w:t>
      </w:r>
      <w:r>
        <w:rPr>
          <w:sz w:val="30"/>
          <w:szCs w:val="30"/>
          <w:spacing w:val="22"/>
        </w:rPr>
        <w:t>导致血清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2"/>
        </w:rPr>
        <w:t>LDH</w:t>
      </w:r>
      <w:r>
        <w:rPr>
          <w:rFonts w:ascii="SimSun" w:hAnsi="SimSun" w:eastAsia="SimSun" w:cs="SimSun"/>
          <w:sz w:val="30"/>
          <w:szCs w:val="30"/>
          <w:spacing w:val="20"/>
        </w:rPr>
        <w:t xml:space="preserve">  </w:t>
      </w:r>
      <w:r>
        <w:rPr>
          <w:sz w:val="30"/>
          <w:szCs w:val="30"/>
          <w:spacing w:val="-2"/>
        </w:rPr>
        <w:t>升高。</w:t>
      </w:r>
    </w:p>
    <w:p>
      <w:pPr>
        <w:pStyle w:val="BodyText"/>
        <w:ind w:right="151" w:firstLine="659"/>
        <w:spacing w:before="195" w:line="300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5"/>
        </w:rPr>
        <w:t>(四)乳酸脱氢酶同工酶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LDH</w:t>
      </w:r>
      <w:r>
        <w:rPr>
          <w:rFonts w:ascii="Times New Roman" w:hAnsi="Times New Roman" w:eastAsia="Times New Roman" w:cs="Times New Roman"/>
          <w:sz w:val="30"/>
          <w:szCs w:val="30"/>
          <w:spacing w:val="15"/>
        </w:rPr>
        <w:t>1)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。</w:t>
      </w:r>
      <w:r>
        <w:rPr>
          <w:rFonts w:ascii="SimSun" w:hAnsi="SimSun" w:eastAsia="SimSun" w:cs="SimSun"/>
          <w:sz w:val="30"/>
          <w:szCs w:val="30"/>
          <w:spacing w:val="97"/>
        </w:rPr>
        <w:t xml:space="preserve"> </w:t>
      </w:r>
      <w:r>
        <w:rPr>
          <w:sz w:val="30"/>
          <w:szCs w:val="30"/>
          <w:spacing w:val="15"/>
        </w:rPr>
        <w:t>用于辅</w:t>
      </w:r>
      <w:r>
        <w:rPr>
          <w:sz w:val="30"/>
          <w:szCs w:val="30"/>
          <w:spacing w:val="14"/>
        </w:rPr>
        <w:t>助诊断一般溶血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4"/>
        </w:rPr>
        <w:t>性疾病和心脏疾病。</w:t>
      </w:r>
    </w:p>
    <w:p>
      <w:pPr>
        <w:pStyle w:val="BodyText"/>
        <w:ind w:right="140" w:firstLine="664"/>
        <w:spacing w:before="202" w:line="313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2"/>
        </w:rPr>
        <w:t>(五)超敏</w:t>
      </w:r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22"/>
        </w:rPr>
        <w:t>C </w:t>
      </w:r>
      <w:r>
        <w:rPr>
          <w:rFonts w:ascii="KaiTi" w:hAnsi="KaiTi" w:eastAsia="KaiTi" w:cs="KaiTi"/>
          <w:sz w:val="30"/>
          <w:szCs w:val="30"/>
          <w:b/>
          <w:bCs/>
          <w:spacing w:val="22"/>
        </w:rPr>
        <w:t>反应蛋白</w:t>
      </w:r>
      <w:r>
        <w:rPr>
          <w:rFonts w:ascii="KaiTi" w:hAnsi="KaiTi" w:eastAsia="KaiTi" w:cs="KaiTi"/>
          <w:sz w:val="30"/>
          <w:szCs w:val="30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hs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 xml:space="preserve">   -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2"/>
        </w:rPr>
        <w:t>。</w:t>
      </w:r>
      <w:r>
        <w:rPr>
          <w:rFonts w:ascii="SimSun" w:hAnsi="SimSun" w:eastAsia="SimSun" w:cs="SimSun"/>
          <w:sz w:val="30"/>
          <w:szCs w:val="30"/>
          <w:spacing w:val="136"/>
        </w:rPr>
        <w:t xml:space="preserve"> </w:t>
      </w:r>
      <w:r>
        <w:rPr>
          <w:sz w:val="30"/>
          <w:szCs w:val="30"/>
          <w:spacing w:val="22"/>
        </w:rPr>
        <w:t>可作为心血管疾病危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险的独立危险指标，</w:t>
      </w:r>
      <w:r>
        <w:rPr>
          <w:rFonts w:ascii="Times New Roman" w:hAnsi="Times New Roman" w:eastAsia="Times New Roman" w:cs="Times New Roman"/>
          <w:sz w:val="30"/>
          <w:szCs w:val="30"/>
        </w:rPr>
        <w:t>hs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 xml:space="preserve">     </w:t>
      </w:r>
      <w:r>
        <w:rPr>
          <w:sz w:val="30"/>
          <w:szCs w:val="30"/>
          <w:spacing w:val="9"/>
        </w:rPr>
        <w:t>小于1</w:t>
      </w:r>
      <w:r>
        <w:rPr>
          <w:sz w:val="30"/>
          <w:szCs w:val="30"/>
          <w:spacing w:val="-88"/>
        </w:rPr>
        <w:t xml:space="preserve"> </w:t>
      </w:r>
      <w:r>
        <w:rPr>
          <w:sz w:val="30"/>
          <w:szCs w:val="30"/>
          <w:spacing w:val="9"/>
        </w:rPr>
        <w:t>.0</w:t>
      </w:r>
      <w:r>
        <w:rPr>
          <w:rFonts w:ascii="Times New Roman" w:hAnsi="Times New Roman" w:eastAsia="Times New Roman" w:cs="Times New Roman"/>
          <w:sz w:val="30"/>
          <w:szCs w:val="30"/>
        </w:rPr>
        <w:t>mg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/L   </w:t>
      </w:r>
      <w:r>
        <w:rPr>
          <w:sz w:val="30"/>
          <w:szCs w:val="30"/>
          <w:spacing w:val="9"/>
        </w:rPr>
        <w:t>时心血管疾病发生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9"/>
        </w:rPr>
        <w:t>风险低，</w:t>
      </w:r>
      <w:r>
        <w:rPr>
          <w:rFonts w:ascii="Times New Roman" w:hAnsi="Times New Roman" w:eastAsia="Times New Roman" w:cs="Times New Roman"/>
          <w:sz w:val="30"/>
          <w:szCs w:val="30"/>
        </w:rPr>
        <w:t>hs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 xml:space="preserve">     </w:t>
      </w:r>
      <w:r>
        <w:rPr>
          <w:sz w:val="30"/>
          <w:szCs w:val="30"/>
          <w:spacing w:val="9"/>
        </w:rPr>
        <w:t>大于3.0</w:t>
      </w:r>
      <w:r>
        <w:rPr>
          <w:rFonts w:ascii="Times New Roman" w:hAnsi="Times New Roman" w:eastAsia="Times New Roman" w:cs="Times New Roman"/>
          <w:sz w:val="30"/>
          <w:szCs w:val="30"/>
        </w:rPr>
        <w:t>mg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/L  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8"/>
        </w:rPr>
        <w:t>时心血管疾病发生风险高。</w:t>
      </w:r>
    </w:p>
    <w:p>
      <w:pPr>
        <w:pStyle w:val="BodyText"/>
        <w:ind w:right="138" w:firstLine="659"/>
        <w:spacing w:before="275" w:line="29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5"/>
        </w:rPr>
        <w:t>(六)心型脂肪酸结合蛋白</w:t>
      </w:r>
      <w:r>
        <w:rPr>
          <w:rFonts w:ascii="KaiTi" w:hAnsi="KaiTi" w:eastAsia="KaiTi" w:cs="KaiTi"/>
          <w:sz w:val="30"/>
          <w:szCs w:val="30"/>
          <w:spacing w:val="1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5"/>
        </w:rPr>
        <w:t>(H-</w:t>
      </w:r>
      <w:r>
        <w:rPr>
          <w:rFonts w:ascii="SimSun" w:hAnsi="SimSun" w:eastAsia="SimSun" w:cs="SimSun"/>
          <w:sz w:val="30"/>
          <w:szCs w:val="30"/>
        </w:rPr>
        <w:t>FABP</w:t>
      </w:r>
      <w:r>
        <w:rPr>
          <w:rFonts w:ascii="SimSun" w:hAnsi="SimSun" w:eastAsia="SimSun" w:cs="SimSun"/>
          <w:sz w:val="30"/>
          <w:szCs w:val="30"/>
          <w:spacing w:val="15"/>
        </w:rPr>
        <w:t>)。    </w:t>
      </w:r>
      <w:r>
        <w:rPr>
          <w:sz w:val="30"/>
          <w:szCs w:val="30"/>
          <w:spacing w:val="15"/>
        </w:rPr>
        <w:t>用于诊断早期急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"/>
        </w:rPr>
        <w:t>性心肌损伤。</w:t>
      </w:r>
    </w:p>
    <w:p>
      <w:pPr>
        <w:pStyle w:val="BodyText"/>
        <w:ind w:right="30" w:firstLine="664"/>
        <w:spacing w:before="225" w:line="358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</w:rPr>
        <w:t>四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b/>
          <w:bCs/>
        </w:rPr>
        <w:t>、</w:t>
      </w:r>
      <w:r>
        <w:rPr>
          <w:rFonts w:ascii="SimHei" w:hAnsi="SimHei" w:eastAsia="SimHei" w:cs="SimHei"/>
          <w:sz w:val="30"/>
          <w:szCs w:val="30"/>
          <w:b/>
          <w:bCs/>
        </w:rPr>
        <w:t>免疫功能及自身抗体相关检测。</w:t>
      </w:r>
      <w:r>
        <w:rPr>
          <w:rFonts w:ascii="SimHei" w:hAnsi="SimHei" w:eastAsia="SimHei" w:cs="SimHei"/>
          <w:sz w:val="30"/>
          <w:szCs w:val="30"/>
        </w:rPr>
        <w:t xml:space="preserve"> </w:t>
      </w:r>
      <w:r>
        <w:rPr>
          <w:sz w:val="30"/>
          <w:szCs w:val="30"/>
        </w:rPr>
        <w:t>免疫功能及自身抗体相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36"/>
        </w:rPr>
        <w:t>关检测项目包括类风湿因子</w:t>
      </w:r>
      <w:r>
        <w:rPr>
          <w:sz w:val="30"/>
          <w:szCs w:val="30"/>
          <w:spacing w:val="-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6"/>
        </w:rPr>
        <w:t>(</w:t>
      </w:r>
      <w:r>
        <w:rPr>
          <w:rFonts w:ascii="SimSun" w:hAnsi="SimSun" w:eastAsia="SimSun" w:cs="SimSun"/>
          <w:sz w:val="30"/>
          <w:szCs w:val="30"/>
        </w:rPr>
        <w:t>RF</w:t>
      </w:r>
      <w:r>
        <w:rPr>
          <w:rFonts w:ascii="SimSun" w:hAnsi="SimSun" w:eastAsia="SimSun" w:cs="SimSun"/>
          <w:sz w:val="30"/>
          <w:szCs w:val="30"/>
          <w:spacing w:val="36"/>
        </w:rPr>
        <w:t>)、</w:t>
      </w:r>
      <w:r>
        <w:rPr>
          <w:rFonts w:ascii="SimSun" w:hAnsi="SimSun" w:eastAsia="SimSun" w:cs="SimSun"/>
          <w:sz w:val="30"/>
          <w:szCs w:val="30"/>
          <w:spacing w:val="135"/>
        </w:rPr>
        <w:t xml:space="preserve"> </w:t>
      </w:r>
      <w:r>
        <w:rPr>
          <w:sz w:val="30"/>
          <w:szCs w:val="30"/>
          <w:spacing w:val="36"/>
        </w:rPr>
        <w:t>抗链球菌溶血素</w:t>
      </w:r>
      <w:r>
        <w:rPr>
          <w:sz w:val="30"/>
          <w:szCs w:val="30"/>
          <w:spacing w:val="3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6"/>
        </w:rPr>
        <w:t>“O”</w:t>
      </w:r>
      <w:r>
        <w:rPr>
          <w:rFonts w:ascii="SimSun" w:hAnsi="SimSun" w:eastAsia="SimSun" w:cs="SimSun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ASO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C-     </w:t>
      </w:r>
      <w:r>
        <w:rPr>
          <w:sz w:val="30"/>
          <w:szCs w:val="30"/>
          <w:spacing w:val="3"/>
        </w:rPr>
        <w:t>反应蛋白</w:t>
      </w:r>
      <w:r>
        <w:rPr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、</w:t>
      </w:r>
      <w:r>
        <w:rPr>
          <w:rFonts w:ascii="SimSun" w:hAnsi="SimSun" w:eastAsia="SimSun" w:cs="SimSun"/>
          <w:sz w:val="30"/>
          <w:szCs w:val="30"/>
          <w:spacing w:val="66"/>
        </w:rPr>
        <w:t xml:space="preserve"> </w:t>
      </w:r>
      <w:r>
        <w:rPr>
          <w:sz w:val="30"/>
          <w:szCs w:val="30"/>
          <w:spacing w:val="3"/>
        </w:rPr>
        <w:t>红细胞沉降率</w:t>
      </w:r>
      <w:r>
        <w:rPr>
          <w:sz w:val="30"/>
          <w:szCs w:val="30"/>
          <w:spacing w:val="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ESR</w:t>
      </w:r>
      <w:r>
        <w:rPr>
          <w:rFonts w:ascii="Times New Roman" w:hAnsi="Times New Roman" w:eastAsia="Times New Roman" w:cs="Times New Roman"/>
          <w:sz w:val="30"/>
          <w:szCs w:val="30"/>
          <w:spacing w:val="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"/>
        </w:rPr>
        <w:t>、</w:t>
      </w:r>
      <w:r>
        <w:rPr>
          <w:rFonts w:ascii="SimSun" w:hAnsi="SimSun" w:eastAsia="SimSun" w:cs="SimSun"/>
          <w:sz w:val="30"/>
          <w:szCs w:val="30"/>
          <w:spacing w:val="73"/>
        </w:rPr>
        <w:t xml:space="preserve"> </w:t>
      </w:r>
      <w:r>
        <w:rPr>
          <w:sz w:val="30"/>
          <w:szCs w:val="30"/>
          <w:spacing w:val="2"/>
        </w:rPr>
        <w:t>抗环瓜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2"/>
        </w:rPr>
        <w:t>氨酸肽抗体</w:t>
      </w:r>
      <w:r>
        <w:rPr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CCP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、</w:t>
      </w:r>
      <w:r>
        <w:rPr>
          <w:rFonts w:ascii="SimSun" w:hAnsi="SimSun" w:eastAsia="SimSun" w:cs="SimSun"/>
          <w:sz w:val="30"/>
          <w:szCs w:val="30"/>
          <w:spacing w:val="46"/>
        </w:rPr>
        <w:t xml:space="preserve"> </w:t>
      </w:r>
      <w:r>
        <w:rPr>
          <w:sz w:val="30"/>
          <w:szCs w:val="30"/>
          <w:spacing w:val="2"/>
        </w:rPr>
        <w:t>补体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C3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、</w:t>
      </w:r>
      <w:r>
        <w:rPr>
          <w:sz w:val="30"/>
          <w:szCs w:val="30"/>
          <w:spacing w:val="2"/>
        </w:rPr>
        <w:t>补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2"/>
        </w:rPr>
        <w:t>体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C4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、</w:t>
      </w:r>
      <w:r>
        <w:rPr>
          <w:rFonts w:ascii="SimSun" w:hAnsi="SimSun" w:eastAsia="SimSun" w:cs="SimSun"/>
          <w:sz w:val="30"/>
          <w:szCs w:val="30"/>
          <w:spacing w:val="-89"/>
        </w:rPr>
        <w:t xml:space="preserve"> </w:t>
      </w:r>
      <w:r>
        <w:rPr>
          <w:sz w:val="30"/>
          <w:szCs w:val="30"/>
          <w:spacing w:val="2"/>
        </w:rPr>
        <w:t>补体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C1q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、</w:t>
      </w:r>
      <w:r>
        <w:rPr>
          <w:rFonts w:ascii="SimSun" w:hAnsi="SimSun" w:eastAsia="SimSun" w:cs="SimSun"/>
          <w:sz w:val="30"/>
          <w:szCs w:val="30"/>
          <w:spacing w:val="-79"/>
        </w:rPr>
        <w:t xml:space="preserve"> </w:t>
      </w:r>
      <w:r>
        <w:rPr>
          <w:sz w:val="30"/>
          <w:szCs w:val="30"/>
          <w:spacing w:val="2"/>
        </w:rPr>
        <w:t>免疫球蛋白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5"/>
        </w:rPr>
        <w:t>(</w:t>
      </w:r>
      <w:r>
        <w:rPr>
          <w:rFonts w:ascii="SimSun" w:hAnsi="SimSun" w:eastAsia="SimSun" w:cs="SimSun"/>
          <w:sz w:val="30"/>
          <w:szCs w:val="30"/>
        </w:rPr>
        <w:t>Ig</w:t>
      </w:r>
      <w:r>
        <w:rPr>
          <w:rFonts w:ascii="SimSun" w:hAnsi="SimSun" w:eastAsia="SimSun" w:cs="SimSun"/>
          <w:sz w:val="30"/>
          <w:szCs w:val="30"/>
          <w:spacing w:val="5"/>
        </w:rPr>
        <w:t>), </w:t>
      </w:r>
      <w:r>
        <w:rPr>
          <w:sz w:val="30"/>
          <w:szCs w:val="30"/>
          <w:spacing w:val="5"/>
        </w:rPr>
        <w:t>用于辅助诊断免疫相关疾病。</w:t>
      </w:r>
    </w:p>
    <w:p>
      <w:pPr>
        <w:pStyle w:val="BodyText"/>
        <w:ind w:right="150" w:firstLine="664"/>
        <w:spacing w:before="3" w:line="386" w:lineRule="auto"/>
        <w:jc w:val="both"/>
        <w:rPr>
          <w:sz w:val="25"/>
          <w:szCs w:val="25"/>
        </w:rPr>
      </w:pPr>
      <w:r>
        <w:rPr>
          <w:sz w:val="30"/>
          <w:szCs w:val="30"/>
          <w:b/>
          <w:bCs/>
          <w:spacing w:val="16"/>
        </w:rPr>
        <w:t>(</w:t>
      </w:r>
      <w:r>
        <w:rPr>
          <w:sz w:val="30"/>
          <w:szCs w:val="30"/>
          <w:spacing w:val="-81"/>
        </w:rPr>
        <w:t xml:space="preserve"> </w:t>
      </w:r>
      <w:r>
        <w:rPr>
          <w:sz w:val="30"/>
          <w:szCs w:val="30"/>
          <w:b/>
          <w:bCs/>
          <w:spacing w:val="16"/>
        </w:rPr>
        <w:t>一)类风湿因子</w:t>
      </w:r>
      <w:r>
        <w:rPr>
          <w:sz w:val="30"/>
          <w:szCs w:val="30"/>
          <w:spacing w:val="16"/>
        </w:rPr>
        <w:t xml:space="preserve"> </w:t>
      </w:r>
      <w:r>
        <w:rPr>
          <w:rFonts w:ascii="KaiTi" w:hAnsi="KaiTi" w:eastAsia="KaiTi" w:cs="KaiTi"/>
          <w:sz w:val="30"/>
          <w:szCs w:val="30"/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RF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。 </w:t>
      </w:r>
      <w:r>
        <w:rPr>
          <w:sz w:val="30"/>
          <w:szCs w:val="30"/>
          <w:spacing w:val="16"/>
        </w:rPr>
        <w:t>用于辅助诊断风湿类疾病，需注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意阳性也可见于亚急性细菌性心内膜炎、皮肌炎、系统性红斑狼</w:t>
      </w:r>
      <w:r>
        <w:rPr>
          <w:sz w:val="30"/>
          <w:szCs w:val="30"/>
          <w:spacing w:val="11"/>
        </w:rPr>
        <w:t xml:space="preserve"> </w:t>
      </w:r>
      <w:r>
        <w:rPr>
          <w:sz w:val="25"/>
          <w:szCs w:val="25"/>
          <w:spacing w:val="-14"/>
        </w:rPr>
        <w:t>疮</w:t>
      </w:r>
      <w:r>
        <w:rPr>
          <w:sz w:val="25"/>
          <w:szCs w:val="25"/>
          <w:spacing w:val="-18"/>
        </w:rPr>
        <w:t xml:space="preserve"> </w:t>
      </w:r>
      <w:r>
        <w:rPr>
          <w:sz w:val="25"/>
          <w:szCs w:val="25"/>
          <w:spacing w:val="-14"/>
        </w:rPr>
        <w:t>等</w:t>
      </w:r>
      <w:r>
        <w:rPr>
          <w:sz w:val="25"/>
          <w:szCs w:val="25"/>
          <w:spacing w:val="-43"/>
        </w:rPr>
        <w:t xml:space="preserve"> </w:t>
      </w:r>
      <w:r>
        <w:rPr>
          <w:sz w:val="25"/>
          <w:szCs w:val="25"/>
          <w:spacing w:val="-14"/>
        </w:rPr>
        <w:t>。</w:t>
      </w:r>
    </w:p>
    <w:p>
      <w:pPr>
        <w:pStyle w:val="BodyText"/>
        <w:ind w:firstLine="664"/>
        <w:spacing w:before="1" w:line="321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11"/>
        </w:rPr>
        <w:t>(二)抗链球菌溶血素</w:t>
      </w:r>
      <w:r>
        <w:rPr>
          <w:rFonts w:ascii="KaiTi" w:hAnsi="KaiTi" w:eastAsia="KaiTi" w:cs="KaiTi"/>
          <w:sz w:val="30"/>
          <w:szCs w:val="30"/>
          <w:spacing w:val="11"/>
        </w:rPr>
        <w:t>“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O”(</w:t>
      </w:r>
      <w:r>
        <w:rPr>
          <w:rFonts w:ascii="Times New Roman" w:hAnsi="Times New Roman" w:eastAsia="Times New Roman" w:cs="Times New Roman"/>
          <w:sz w:val="30"/>
          <w:szCs w:val="30"/>
        </w:rPr>
        <w:t>ASO</w:t>
      </w:r>
      <w:r>
        <w:rPr>
          <w:rFonts w:ascii="Times New Roman" w:hAnsi="Times New Roman" w:eastAsia="Times New Roman" w:cs="Times New Roman"/>
          <w:sz w:val="30"/>
          <w:szCs w:val="30"/>
          <w:spacing w:val="1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2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1"/>
        </w:rPr>
        <w:t>。</w:t>
      </w:r>
      <w:r>
        <w:rPr>
          <w:rFonts w:ascii="SimSun" w:hAnsi="SimSun" w:eastAsia="SimSun" w:cs="SimSun"/>
          <w:sz w:val="30"/>
          <w:szCs w:val="30"/>
          <w:spacing w:val="60"/>
        </w:rPr>
        <w:t xml:space="preserve">  </w:t>
      </w:r>
      <w:r>
        <w:rPr>
          <w:sz w:val="30"/>
          <w:szCs w:val="30"/>
          <w:spacing w:val="11"/>
        </w:rPr>
        <w:t>用于辅助诊断风湿热、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3"/>
        </w:rPr>
        <w:t>急性肾小球肾炎，需注意阳性也可见于病毒性肝炎</w:t>
      </w:r>
      <w:r>
        <w:rPr>
          <w:sz w:val="30"/>
          <w:szCs w:val="30"/>
          <w:spacing w:val="12"/>
        </w:rPr>
        <w:t>、结核病、结</w:t>
      </w:r>
      <w:r>
        <w:rPr>
          <w:sz w:val="30"/>
          <w:szCs w:val="30"/>
        </w:rPr>
        <w:t xml:space="preserve">  </w:t>
      </w:r>
      <w:r>
        <w:rPr>
          <w:sz w:val="30"/>
          <w:szCs w:val="30"/>
          <w:spacing w:val="11"/>
        </w:rPr>
        <w:t>缔组织疾病、肾病综合征、亚急性感染性心内膜炎等。</w:t>
      </w:r>
    </w:p>
    <w:p>
      <w:pPr>
        <w:pStyle w:val="BodyText"/>
        <w:ind w:left="659"/>
        <w:spacing w:before="204" w:line="212" w:lineRule="auto"/>
        <w:rPr>
          <w:sz w:val="30"/>
          <w:szCs w:val="30"/>
        </w:rPr>
      </w:pPr>
      <w:r>
        <w:rPr>
          <w:sz w:val="30"/>
          <w:szCs w:val="30"/>
          <w:spacing w:val="20"/>
        </w:rPr>
        <w:t>(三)</w:t>
      </w:r>
      <w:r>
        <w:rPr>
          <w:sz w:val="30"/>
          <w:szCs w:val="30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C-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 </w:t>
      </w:r>
      <w:r>
        <w:rPr>
          <w:rFonts w:ascii="KaiTi" w:hAnsi="KaiTi" w:eastAsia="KaiTi" w:cs="KaiTi"/>
          <w:sz w:val="30"/>
          <w:szCs w:val="30"/>
          <w:spacing w:val="20"/>
        </w:rPr>
        <w:t>反应蛋白</w:t>
      </w:r>
      <w:r>
        <w:rPr>
          <w:rFonts w:ascii="KaiTi" w:hAnsi="KaiTi" w:eastAsia="KaiTi" w:cs="KaiTi"/>
          <w:sz w:val="30"/>
          <w:szCs w:val="30"/>
          <w:spacing w:val="-1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。</w:t>
      </w:r>
      <w:r>
        <w:rPr>
          <w:rFonts w:ascii="SimSun" w:hAnsi="SimSun" w:eastAsia="SimSun" w:cs="SimSun"/>
          <w:sz w:val="30"/>
          <w:szCs w:val="30"/>
          <w:spacing w:val="66"/>
        </w:rPr>
        <w:t xml:space="preserve"> </w:t>
      </w:r>
      <w:r>
        <w:rPr>
          <w:sz w:val="30"/>
          <w:szCs w:val="30"/>
          <w:spacing w:val="20"/>
        </w:rPr>
        <w:t>用于器质性疾病筛查(如</w:t>
      </w:r>
      <w:r>
        <w:rPr>
          <w:sz w:val="30"/>
          <w:szCs w:val="30"/>
          <w:spacing w:val="19"/>
        </w:rPr>
        <w:t>细菌</w:t>
      </w:r>
    </w:p>
    <w:p>
      <w:pPr>
        <w:spacing w:line="212" w:lineRule="auto"/>
        <w:sectPr>
          <w:headerReference w:type="default" r:id="rId34"/>
          <w:footerReference w:type="default" r:id="rId35"/>
          <w:pgSz w:w="11910" w:h="16850"/>
          <w:pgMar w:top="400" w:right="1360" w:bottom="1797" w:left="1650" w:header="0" w:footer="1408" w:gutter="0"/>
        </w:sectPr>
        <w:rPr>
          <w:sz w:val="30"/>
          <w:szCs w:val="30"/>
        </w:rPr>
      </w:pP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right="125"/>
        <w:spacing w:before="98" w:line="357" w:lineRule="auto"/>
        <w:jc w:val="both"/>
        <w:rPr>
          <w:sz w:val="30"/>
          <w:szCs w:val="30"/>
        </w:rPr>
      </w:pPr>
      <w:r>
        <w:rPr>
          <w:sz w:val="30"/>
          <w:szCs w:val="30"/>
          <w:spacing w:val="17"/>
        </w:rPr>
        <w:t>感染引起的急、慢性炎症，自身免疫病或者免疫复合物病)和并</w:t>
      </w:r>
      <w:r>
        <w:rPr>
          <w:sz w:val="30"/>
          <w:szCs w:val="30"/>
          <w:spacing w:val="11"/>
        </w:rPr>
        <w:t xml:space="preserve"> </w:t>
      </w:r>
      <w:r>
        <w:rPr>
          <w:sz w:val="30"/>
          <w:szCs w:val="30"/>
          <w:spacing w:val="2"/>
        </w:rPr>
        <w:t>发感染鉴别</w:t>
      </w:r>
      <w:r>
        <w:rPr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 </w:t>
      </w:r>
      <w:r>
        <w:rPr>
          <w:sz w:val="30"/>
          <w:szCs w:val="30"/>
          <w:spacing w:val="2"/>
        </w:rPr>
        <w:t>在</w:t>
      </w:r>
      <w:r>
        <w:rPr>
          <w:sz w:val="30"/>
          <w:szCs w:val="30"/>
          <w:spacing w:val="-49"/>
        </w:rPr>
        <w:t xml:space="preserve"> </w:t>
      </w:r>
      <w:r>
        <w:rPr>
          <w:sz w:val="30"/>
          <w:szCs w:val="30"/>
          <w:spacing w:val="2"/>
        </w:rPr>
        <w:t>5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2"/>
        </w:rPr>
        <w:t>0</w:t>
      </w:r>
      <w:r>
        <w:rPr>
          <w:rFonts w:ascii="Times New Roman" w:hAnsi="Times New Roman" w:eastAsia="Times New Roman" w:cs="Times New Roman"/>
          <w:sz w:val="30"/>
          <w:szCs w:val="30"/>
        </w:rPr>
        <w:t>mg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/L   </w:t>
      </w:r>
      <w:r>
        <w:rPr>
          <w:sz w:val="30"/>
          <w:szCs w:val="30"/>
          <w:spacing w:val="2"/>
        </w:rPr>
        <w:t>以上通常为病毒感染，</w:t>
      </w:r>
      <w:r>
        <w:rPr>
          <w:sz w:val="30"/>
          <w:szCs w:val="30"/>
          <w:spacing w:val="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CRP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 xml:space="preserve">  </w:t>
      </w:r>
      <w:r>
        <w:rPr>
          <w:sz w:val="30"/>
          <w:szCs w:val="30"/>
          <w:spacing w:val="2"/>
        </w:rPr>
        <w:t>大于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100</w:t>
      </w:r>
      <w:r>
        <w:rPr>
          <w:rFonts w:ascii="SimSun" w:hAnsi="SimSun" w:eastAsia="SimSun" w:cs="SimSun"/>
          <w:sz w:val="30"/>
          <w:szCs w:val="30"/>
        </w:rPr>
        <w:t>mg</w:t>
      </w:r>
      <w:r>
        <w:rPr>
          <w:rFonts w:ascii="SimSun" w:hAnsi="SimSun" w:eastAsia="SimSun" w:cs="SimSun"/>
          <w:sz w:val="30"/>
          <w:szCs w:val="30"/>
          <w:spacing w:val="2"/>
        </w:rPr>
        <w:t>/L</w:t>
      </w:r>
      <w:r>
        <w:rPr>
          <w:rFonts w:ascii="SimSun" w:hAnsi="SimSun" w:eastAsia="SimSun" w:cs="SimSun"/>
          <w:sz w:val="30"/>
          <w:szCs w:val="30"/>
          <w:spacing w:val="150"/>
        </w:rPr>
        <w:t xml:space="preserve"> </w:t>
      </w:r>
      <w:r>
        <w:rPr>
          <w:sz w:val="30"/>
          <w:szCs w:val="30"/>
          <w:spacing w:val="2"/>
        </w:rPr>
        <w:t>通常为细菌感染)。</w:t>
      </w:r>
    </w:p>
    <w:p>
      <w:pPr>
        <w:pStyle w:val="BodyText"/>
        <w:ind w:right="121" w:firstLine="639"/>
        <w:spacing w:line="32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1"/>
        </w:rPr>
        <w:t>(四)红细胞沉降率</w:t>
      </w:r>
      <w:r>
        <w:rPr>
          <w:rFonts w:ascii="KaiTi" w:hAnsi="KaiTi" w:eastAsia="KaiTi" w:cs="KaiTi"/>
          <w:sz w:val="30"/>
          <w:szCs w:val="30"/>
          <w:spacing w:val="-3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ESR</w:t>
      </w:r>
      <w:r>
        <w:rPr>
          <w:rFonts w:ascii="Times New Roman" w:hAnsi="Times New Roman" w:eastAsia="Times New Roman" w:cs="Times New Roman"/>
          <w:sz w:val="30"/>
          <w:szCs w:val="30"/>
          <w:spacing w:val="21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1"/>
        </w:rPr>
        <w:t>。</w:t>
      </w:r>
      <w:r>
        <w:rPr>
          <w:rFonts w:ascii="SimSun" w:hAnsi="SimSun" w:eastAsia="SimSun" w:cs="SimSun"/>
          <w:sz w:val="30"/>
          <w:szCs w:val="30"/>
          <w:spacing w:val="73"/>
        </w:rPr>
        <w:t xml:space="preserve"> </w:t>
      </w:r>
      <w:r>
        <w:rPr>
          <w:sz w:val="30"/>
          <w:szCs w:val="30"/>
          <w:spacing w:val="21"/>
        </w:rPr>
        <w:t>用于辅助诊断炎症性疾病(如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结核或者风湿病)、组织损伤(如急性心肌梗死)、高球蛋白血症</w:t>
      </w:r>
      <w:r>
        <w:rPr>
          <w:sz w:val="30"/>
          <w:szCs w:val="30"/>
          <w:spacing w:val="3"/>
        </w:rPr>
        <w:t xml:space="preserve"> </w:t>
      </w:r>
      <w:r>
        <w:rPr>
          <w:sz w:val="30"/>
          <w:szCs w:val="30"/>
          <w:spacing w:val="9"/>
        </w:rPr>
        <w:t>(如多发性骨髓瘤、巨球蛋白血症)、贫血等。</w:t>
      </w:r>
    </w:p>
    <w:p>
      <w:pPr>
        <w:pStyle w:val="BodyText"/>
        <w:ind w:right="120" w:firstLine="644"/>
        <w:spacing w:before="204" w:line="304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3"/>
        </w:rPr>
        <w:t>(五)抗环瓜氨酸肽抗体</w:t>
      </w:r>
      <w:r>
        <w:rPr>
          <w:rFonts w:ascii="KaiTi" w:hAnsi="KaiTi" w:eastAsia="KaiTi" w:cs="KaiTi"/>
          <w:sz w:val="30"/>
          <w:szCs w:val="3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CCP</w:t>
      </w:r>
      <w:r>
        <w:rPr>
          <w:rFonts w:ascii="Times New Roman" w:hAnsi="Times New Roman" w:eastAsia="Times New Roman" w:cs="Times New Roman"/>
          <w:sz w:val="30"/>
          <w:szCs w:val="30"/>
          <w:spacing w:val="1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2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3"/>
        </w:rPr>
        <w:t>。 </w:t>
      </w:r>
      <w:r>
        <w:rPr>
          <w:sz w:val="30"/>
          <w:szCs w:val="30"/>
          <w:spacing w:val="13"/>
        </w:rPr>
        <w:t>用于辅助诊断类风湿关节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炎</w:t>
      </w:r>
      <w:r>
        <w:rPr>
          <w:sz w:val="30"/>
          <w:szCs w:val="30"/>
          <w:spacing w:val="-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(RA),  </w:t>
      </w:r>
      <w:r>
        <w:rPr>
          <w:sz w:val="30"/>
          <w:szCs w:val="30"/>
          <w:spacing w:val="-1"/>
        </w:rPr>
        <w:t>是</w:t>
      </w:r>
      <w:r>
        <w:rPr>
          <w:sz w:val="30"/>
          <w:szCs w:val="30"/>
          <w:spacing w:val="8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"/>
        </w:rPr>
        <w:t>RA</w:t>
      </w:r>
      <w:r>
        <w:rPr>
          <w:rFonts w:ascii="SimSun" w:hAnsi="SimSun" w:eastAsia="SimSun" w:cs="SimSun"/>
          <w:sz w:val="30"/>
          <w:szCs w:val="30"/>
          <w:spacing w:val="129"/>
        </w:rPr>
        <w:t xml:space="preserve"> </w:t>
      </w:r>
      <w:r>
        <w:rPr>
          <w:sz w:val="30"/>
          <w:szCs w:val="30"/>
          <w:spacing w:val="-1"/>
        </w:rPr>
        <w:t>早期诊断的高度特异指标。</w:t>
      </w:r>
    </w:p>
    <w:p>
      <w:pPr>
        <w:pStyle w:val="BodyText"/>
        <w:ind w:firstLine="639"/>
        <w:spacing w:before="202" w:line="297" w:lineRule="auto"/>
        <w:rPr>
          <w:sz w:val="30"/>
          <w:szCs w:val="30"/>
        </w:rPr>
      </w:pPr>
      <w:r>
        <w:rPr>
          <w:sz w:val="30"/>
          <w:szCs w:val="30"/>
          <w:spacing w:val="9"/>
        </w:rPr>
        <w:t>(</w:t>
      </w:r>
      <w:r>
        <w:rPr>
          <w:sz w:val="30"/>
          <w:szCs w:val="30"/>
          <w:spacing w:val="-36"/>
        </w:rPr>
        <w:t xml:space="preserve"> </w:t>
      </w:r>
      <w:r>
        <w:rPr>
          <w:sz w:val="30"/>
          <w:szCs w:val="30"/>
          <w:spacing w:val="9"/>
        </w:rPr>
        <w:t>六</w:t>
      </w:r>
      <w:r>
        <w:rPr>
          <w:sz w:val="30"/>
          <w:szCs w:val="30"/>
          <w:spacing w:val="-65"/>
        </w:rPr>
        <w:t xml:space="preserve"> </w:t>
      </w:r>
      <w:r>
        <w:rPr>
          <w:sz w:val="30"/>
          <w:szCs w:val="30"/>
          <w:spacing w:val="9"/>
        </w:rPr>
        <w:t>)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9"/>
        </w:rPr>
        <w:t>补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9"/>
        </w:rPr>
        <w:t>体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C3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、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C4  </w:t>
      </w:r>
      <w:r>
        <w:rPr>
          <w:rFonts w:ascii="KaiTi" w:hAnsi="KaiTi" w:eastAsia="KaiTi" w:cs="KaiTi"/>
          <w:sz w:val="30"/>
          <w:szCs w:val="30"/>
          <w:spacing w:val="9"/>
        </w:rPr>
        <w:t>和</w:t>
      </w:r>
      <w:r>
        <w:rPr>
          <w:rFonts w:ascii="KaiTi" w:hAnsi="KaiTi" w:eastAsia="KaiTi" w:cs="KaiTi"/>
          <w:sz w:val="30"/>
          <w:szCs w:val="3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Clq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9"/>
        </w:rPr>
        <w:t>。</w:t>
      </w:r>
      <w:r>
        <w:rPr>
          <w:rFonts w:ascii="SimSun" w:hAnsi="SimSun" w:eastAsia="SimSun" w:cs="SimSun"/>
          <w:sz w:val="30"/>
          <w:szCs w:val="30"/>
          <w:spacing w:val="-22"/>
        </w:rPr>
        <w:t xml:space="preserve"> </w:t>
      </w:r>
      <w:r>
        <w:rPr>
          <w:sz w:val="30"/>
          <w:szCs w:val="30"/>
          <w:spacing w:val="9"/>
        </w:rPr>
        <w:t>用于辅助诊断类风湿关节炎，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需注意急性炎症、肿瘤、感染、组织损伤也</w:t>
      </w:r>
      <w:r>
        <w:rPr>
          <w:sz w:val="30"/>
          <w:szCs w:val="30"/>
          <w:spacing w:val="10"/>
        </w:rPr>
        <w:t>可见补体活性升高。</w:t>
      </w:r>
    </w:p>
    <w:p>
      <w:pPr>
        <w:pStyle w:val="BodyText"/>
        <w:ind w:right="123" w:firstLine="639"/>
        <w:spacing w:before="189" w:line="33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0"/>
        </w:rPr>
        <w:t>(七)免疫球蛋白</w:t>
      </w:r>
      <w:r>
        <w:rPr>
          <w:rFonts w:ascii="KaiTi" w:hAnsi="KaiTi" w:eastAsia="KaiTi" w:cs="KaiTi"/>
          <w:sz w:val="30"/>
          <w:szCs w:val="30"/>
          <w:spacing w:val="-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Ig</w:t>
      </w:r>
      <w:r>
        <w:rPr>
          <w:rFonts w:ascii="Times New Roman" w:hAnsi="Times New Roman" w:eastAsia="Times New Roman" w:cs="Times New Roman"/>
          <w:sz w:val="30"/>
          <w:szCs w:val="30"/>
          <w:spacing w:val="20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3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0"/>
        </w:rPr>
        <w:t>。</w:t>
      </w:r>
      <w:r>
        <w:rPr>
          <w:rFonts w:ascii="SimSun" w:hAnsi="SimSun" w:eastAsia="SimSun" w:cs="SimSun"/>
          <w:sz w:val="30"/>
          <w:szCs w:val="30"/>
          <w:spacing w:val="52"/>
        </w:rPr>
        <w:t xml:space="preserve"> </w:t>
      </w:r>
      <w:r>
        <w:rPr>
          <w:sz w:val="30"/>
          <w:szCs w:val="30"/>
          <w:spacing w:val="20"/>
        </w:rPr>
        <w:t>血清</w:t>
      </w:r>
      <w:r>
        <w:rPr>
          <w:sz w:val="30"/>
          <w:szCs w:val="30"/>
          <w:spacing w:val="-6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Ig</w:t>
      </w:r>
      <w:r>
        <w:rPr>
          <w:rFonts w:ascii="Times New Roman" w:hAnsi="Times New Roman" w:eastAsia="Times New Roman" w:cs="Times New Roman"/>
          <w:sz w:val="30"/>
          <w:szCs w:val="30"/>
          <w:spacing w:val="72"/>
          <w:w w:val="101"/>
        </w:rPr>
        <w:t xml:space="preserve"> </w:t>
      </w:r>
      <w:r>
        <w:rPr>
          <w:sz w:val="30"/>
          <w:szCs w:val="30"/>
          <w:spacing w:val="20"/>
        </w:rPr>
        <w:t>原发性降低用于辅助诊断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8"/>
        </w:rPr>
        <w:t>体液免疫缺陷、联合免疫缺陷病等，血清</w:t>
      </w:r>
      <w:r>
        <w:rPr>
          <w:sz w:val="30"/>
          <w:szCs w:val="30"/>
          <w:spacing w:val="-7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Ig</w:t>
      </w:r>
      <w:r>
        <w:rPr>
          <w:rFonts w:ascii="Times New Roman" w:hAnsi="Times New Roman" w:eastAsia="Times New Roman" w:cs="Times New Roman"/>
          <w:sz w:val="30"/>
          <w:szCs w:val="30"/>
          <w:spacing w:val="72"/>
          <w:w w:val="101"/>
        </w:rPr>
        <w:t xml:space="preserve"> </w:t>
      </w:r>
      <w:r>
        <w:rPr>
          <w:sz w:val="30"/>
          <w:szCs w:val="30"/>
          <w:spacing w:val="18"/>
        </w:rPr>
        <w:t>继发性降低用于辅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7"/>
        </w:rPr>
        <w:t>助诊断淋巴系统肿瘤、肾病综合征、免疫损伤等，血清</w:t>
      </w:r>
      <w:r>
        <w:rPr>
          <w:sz w:val="30"/>
          <w:szCs w:val="30"/>
          <w:spacing w:val="-67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Ig</w:t>
      </w:r>
      <w:r>
        <w:rPr>
          <w:rFonts w:ascii="SimSun" w:hAnsi="SimSun" w:eastAsia="SimSun" w:cs="SimSun"/>
          <w:sz w:val="30"/>
          <w:szCs w:val="30"/>
          <w:spacing w:val="-32"/>
        </w:rPr>
        <w:t xml:space="preserve"> </w:t>
      </w:r>
      <w:r>
        <w:rPr>
          <w:sz w:val="30"/>
          <w:szCs w:val="30"/>
          <w:spacing w:val="17"/>
        </w:rPr>
        <w:t>增高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4"/>
        </w:rPr>
        <w:t>用于辅助诊断各类慢性感染、自身免疫性疾病、多发性</w:t>
      </w:r>
      <w:r>
        <w:rPr>
          <w:sz w:val="30"/>
          <w:szCs w:val="30"/>
          <w:spacing w:val="23"/>
        </w:rPr>
        <w:t>骨髓瘤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等。</w:t>
      </w:r>
    </w:p>
    <w:p>
      <w:pPr>
        <w:pStyle w:val="BodyText"/>
        <w:ind w:right="111" w:firstLine="639"/>
        <w:spacing w:before="244" w:line="303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(八)血清总</w:t>
      </w:r>
      <w:r>
        <w:rPr>
          <w:rFonts w:ascii="Times New Roman" w:hAnsi="Times New Roman" w:eastAsia="Times New Roman" w:cs="Times New Roman"/>
          <w:sz w:val="30"/>
          <w:szCs w:val="30"/>
        </w:rPr>
        <w:t>IgE</w:t>
      </w:r>
      <w:r>
        <w:rPr>
          <w:rFonts w:ascii="Times New Roman" w:hAnsi="Times New Roman" w:eastAsia="Times New Roman" w:cs="Times New Roman"/>
          <w:sz w:val="30"/>
          <w:szCs w:val="30"/>
          <w:spacing w:val="-2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7"/>
        </w:rPr>
        <w:t>、</w:t>
      </w:r>
      <w:r>
        <w:rPr>
          <w:rFonts w:ascii="SimSun" w:hAnsi="SimSun" w:eastAsia="SimSun" w:cs="SimSun"/>
          <w:sz w:val="30"/>
          <w:szCs w:val="30"/>
          <w:spacing w:val="-65"/>
        </w:rPr>
        <w:t xml:space="preserve"> </w:t>
      </w:r>
      <w:r>
        <w:rPr>
          <w:rFonts w:ascii="KaiTi" w:hAnsi="KaiTi" w:eastAsia="KaiTi" w:cs="KaiTi"/>
          <w:sz w:val="30"/>
          <w:szCs w:val="30"/>
          <w:spacing w:val="17"/>
        </w:rPr>
        <w:t>血清过敏原特异</w:t>
      </w:r>
      <w:r>
        <w:rPr>
          <w:rFonts w:ascii="Times New Roman" w:hAnsi="Times New Roman" w:eastAsia="Times New Roman" w:cs="Times New Roman"/>
          <w:sz w:val="30"/>
          <w:szCs w:val="30"/>
        </w:rPr>
        <w:t>IgE</w:t>
      </w:r>
      <w:r>
        <w:rPr>
          <w:rFonts w:ascii="Times New Roman" w:hAnsi="Times New Roman" w:eastAsia="Times New Roman" w:cs="Times New Roman"/>
          <w:sz w:val="30"/>
          <w:szCs w:val="30"/>
          <w:spacing w:val="-41"/>
        </w:rPr>
        <w:t xml:space="preserve"> </w:t>
      </w:r>
      <w:r>
        <w:rPr>
          <w:sz w:val="30"/>
          <w:szCs w:val="30"/>
          <w:spacing w:val="17"/>
        </w:rPr>
        <w:t>。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17"/>
        </w:rPr>
        <w:t>用于辅助诊断超敏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反应性疾病。</w:t>
      </w:r>
    </w:p>
    <w:p>
      <w:pPr>
        <w:pStyle w:val="BodyText"/>
        <w:ind w:right="121" w:firstLine="639"/>
        <w:spacing w:before="205" w:line="302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3"/>
        </w:rPr>
        <w:t>(九)血清淀粉样蛋白</w:t>
      </w:r>
      <w:r>
        <w:rPr>
          <w:rFonts w:ascii="KaiTi" w:hAnsi="KaiTi" w:eastAsia="KaiTi" w:cs="KaiTi"/>
          <w:sz w:val="30"/>
          <w:szCs w:val="30"/>
          <w:spacing w:val="2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3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SAA</w:t>
      </w:r>
      <w:r>
        <w:rPr>
          <w:rFonts w:ascii="Times New Roman" w:hAnsi="Times New Roman" w:eastAsia="Times New Roman" w:cs="Times New Roman"/>
          <w:sz w:val="30"/>
          <w:szCs w:val="30"/>
          <w:spacing w:val="23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3"/>
        </w:rPr>
        <w:t>。</w:t>
      </w:r>
      <w:r>
        <w:rPr>
          <w:rFonts w:ascii="SimSun" w:hAnsi="SimSun" w:eastAsia="SimSun" w:cs="SimSun"/>
          <w:sz w:val="30"/>
          <w:szCs w:val="30"/>
          <w:spacing w:val="93"/>
        </w:rPr>
        <w:t xml:space="preserve"> </w:t>
      </w:r>
      <w:r>
        <w:rPr>
          <w:sz w:val="30"/>
          <w:szCs w:val="30"/>
          <w:spacing w:val="23"/>
        </w:rPr>
        <w:t>用于辅助诊断感染性</w:t>
      </w:r>
      <w:r>
        <w:rPr>
          <w:sz w:val="30"/>
          <w:szCs w:val="30"/>
          <w:spacing w:val="22"/>
        </w:rPr>
        <w:t>疾病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早期炎症。</w:t>
      </w:r>
    </w:p>
    <w:p>
      <w:pPr>
        <w:pStyle w:val="BodyText"/>
        <w:ind w:right="114" w:firstLine="639"/>
        <w:spacing w:before="199" w:line="302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7"/>
        </w:rPr>
        <w:t>(十)降钙素原</w:t>
      </w:r>
      <w:r>
        <w:rPr>
          <w:rFonts w:ascii="KaiTi" w:hAnsi="KaiTi" w:eastAsia="KaiTi" w:cs="KaiTi"/>
          <w:sz w:val="30"/>
          <w:szCs w:val="30"/>
          <w:spacing w:val="-18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7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PCT</w:t>
      </w:r>
      <w:r>
        <w:rPr>
          <w:rFonts w:ascii="Times New Roman" w:hAnsi="Times New Roman" w:eastAsia="Times New Roman" w:cs="Times New Roman"/>
          <w:sz w:val="30"/>
          <w:szCs w:val="30"/>
          <w:spacing w:val="27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7"/>
        </w:rPr>
        <w:t>。</w:t>
      </w:r>
      <w:r>
        <w:rPr>
          <w:rFonts w:ascii="SimSun" w:hAnsi="SimSun" w:eastAsia="SimSun" w:cs="SimSun"/>
          <w:sz w:val="30"/>
          <w:szCs w:val="30"/>
          <w:spacing w:val="93"/>
        </w:rPr>
        <w:t xml:space="preserve"> </w:t>
      </w:r>
      <w:r>
        <w:rPr>
          <w:sz w:val="30"/>
          <w:szCs w:val="30"/>
          <w:spacing w:val="27"/>
        </w:rPr>
        <w:t>用于辅助诊断全身系统性严重感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染。</w:t>
      </w:r>
    </w:p>
    <w:p>
      <w:pPr>
        <w:pStyle w:val="BodyText"/>
        <w:ind w:left="644"/>
        <w:spacing w:before="215" w:line="220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2"/>
        </w:rPr>
        <w:t>五</w:t>
      </w:r>
      <w:r>
        <w:rPr>
          <w:sz w:val="30"/>
          <w:szCs w:val="30"/>
          <w:spacing w:val="-69"/>
        </w:rPr>
        <w:t xml:space="preserve"> </w:t>
      </w:r>
      <w:r>
        <w:rPr>
          <w:sz w:val="30"/>
          <w:szCs w:val="30"/>
          <w:b/>
          <w:bCs/>
          <w:spacing w:val="2"/>
        </w:rPr>
        <w:t>、</w:t>
      </w:r>
      <w:r>
        <w:rPr>
          <w:rFonts w:ascii="SimHei" w:hAnsi="SimHei" w:eastAsia="SimHei" w:cs="SimHei"/>
          <w:sz w:val="30"/>
          <w:szCs w:val="30"/>
          <w:b/>
          <w:bCs/>
          <w:spacing w:val="2"/>
        </w:rPr>
        <w:t>凝血功能检测。</w:t>
      </w:r>
      <w:r>
        <w:rPr>
          <w:rFonts w:ascii="SimHei" w:hAnsi="SimHei" w:eastAsia="SimHei" w:cs="SimHei"/>
          <w:sz w:val="30"/>
          <w:szCs w:val="30"/>
          <w:spacing w:val="2"/>
        </w:rPr>
        <w:t xml:space="preserve"> </w:t>
      </w:r>
      <w:r>
        <w:rPr>
          <w:sz w:val="30"/>
          <w:szCs w:val="30"/>
          <w:spacing w:val="2"/>
        </w:rPr>
        <w:t>凝血功能检测项目包括血浆凝血酶原时</w:t>
      </w:r>
    </w:p>
    <w:p>
      <w:pPr>
        <w:spacing w:line="220" w:lineRule="auto"/>
        <w:sectPr>
          <w:footerReference w:type="default" r:id="rId36"/>
          <w:pgSz w:w="11910" w:h="16850"/>
          <w:pgMar w:top="400" w:right="1359" w:bottom="1787" w:left="1680" w:header="0" w:footer="1398" w:gutter="0"/>
        </w:sectPr>
        <w:rPr>
          <w:sz w:val="30"/>
          <w:szCs w:val="30"/>
        </w:rPr>
      </w:pPr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7" w:lineRule="auto"/>
        <w:rPr>
          <w:rFonts w:ascii="Arial"/>
          <w:sz w:val="21"/>
        </w:rPr>
      </w:pPr>
      <w:r/>
    </w:p>
    <w:p>
      <w:pPr>
        <w:pStyle w:val="BodyText"/>
        <w:ind w:right="37"/>
        <w:spacing w:before="97" w:line="354" w:lineRule="auto"/>
        <w:rPr>
          <w:sz w:val="30"/>
          <w:szCs w:val="30"/>
        </w:rPr>
      </w:pPr>
      <w:r>
        <w:rPr>
          <w:sz w:val="30"/>
          <w:szCs w:val="30"/>
          <w:spacing w:val="-19"/>
        </w:rPr>
        <w:t>间</w:t>
      </w:r>
      <w:r>
        <w:rPr>
          <w:sz w:val="30"/>
          <w:szCs w:val="3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9"/>
        </w:rPr>
        <w:t>(PT)</w:t>
      </w:r>
      <w:r>
        <w:rPr>
          <w:rFonts w:ascii="Times New Roman" w:hAnsi="Times New Roman" w:eastAsia="Times New Roman" w:cs="Times New Roman"/>
          <w:sz w:val="30"/>
          <w:szCs w:val="30"/>
          <w:spacing w:val="-3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9"/>
        </w:rPr>
        <w:t>、</w:t>
      </w:r>
      <w:r>
        <w:rPr>
          <w:rFonts w:ascii="SimSun" w:hAnsi="SimSun" w:eastAsia="SimSun" w:cs="SimSun"/>
          <w:sz w:val="30"/>
          <w:szCs w:val="30"/>
          <w:spacing w:val="6"/>
        </w:rPr>
        <w:t xml:space="preserve">  </w:t>
      </w:r>
      <w:r>
        <w:rPr>
          <w:sz w:val="30"/>
          <w:szCs w:val="30"/>
          <w:spacing w:val="-19"/>
        </w:rPr>
        <w:t>活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19"/>
        </w:rPr>
        <w:t>化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-19"/>
        </w:rPr>
        <w:t>部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19"/>
        </w:rPr>
        <w:t>分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19"/>
        </w:rPr>
        <w:t>凝</w:t>
      </w:r>
      <w:r>
        <w:rPr>
          <w:sz w:val="30"/>
          <w:szCs w:val="30"/>
          <w:spacing w:val="-54"/>
        </w:rPr>
        <w:t xml:space="preserve"> </w:t>
      </w:r>
      <w:r>
        <w:rPr>
          <w:sz w:val="30"/>
          <w:szCs w:val="30"/>
          <w:spacing w:val="-19"/>
        </w:rPr>
        <w:t>血</w:t>
      </w:r>
      <w:r>
        <w:rPr>
          <w:sz w:val="30"/>
          <w:szCs w:val="30"/>
          <w:spacing w:val="-50"/>
        </w:rPr>
        <w:t xml:space="preserve"> </w:t>
      </w:r>
      <w:r>
        <w:rPr>
          <w:sz w:val="30"/>
          <w:szCs w:val="30"/>
          <w:spacing w:val="-19"/>
        </w:rPr>
        <w:t>活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19"/>
        </w:rPr>
        <w:t>酶</w:t>
      </w:r>
      <w:r>
        <w:rPr>
          <w:sz w:val="30"/>
          <w:szCs w:val="30"/>
          <w:spacing w:val="-38"/>
        </w:rPr>
        <w:t xml:space="preserve"> </w:t>
      </w:r>
      <w:r>
        <w:rPr>
          <w:sz w:val="30"/>
          <w:szCs w:val="30"/>
          <w:spacing w:val="-19"/>
        </w:rPr>
        <w:t>时</w:t>
      </w:r>
      <w:r>
        <w:rPr>
          <w:sz w:val="30"/>
          <w:szCs w:val="30"/>
          <w:spacing w:val="-19"/>
        </w:rPr>
        <w:t xml:space="preserve"> </w:t>
      </w:r>
      <w:r>
        <w:rPr>
          <w:sz w:val="30"/>
          <w:szCs w:val="30"/>
          <w:spacing w:val="-19"/>
        </w:rPr>
        <w:t>间</w:t>
      </w:r>
      <w:r>
        <w:rPr>
          <w:sz w:val="30"/>
          <w:szCs w:val="30"/>
          <w:spacing w:val="-1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-19"/>
        </w:rPr>
        <w:t>(APTT)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-19"/>
        </w:rPr>
        <w:t>、</w:t>
      </w:r>
      <w:r>
        <w:rPr>
          <w:rFonts w:ascii="SimSun" w:hAnsi="SimSun" w:eastAsia="SimSun" w:cs="SimSun"/>
          <w:sz w:val="30"/>
          <w:szCs w:val="30"/>
          <w:spacing w:val="36"/>
        </w:rPr>
        <w:t xml:space="preserve">  </w:t>
      </w:r>
      <w:r>
        <w:rPr>
          <w:sz w:val="30"/>
          <w:szCs w:val="30"/>
          <w:spacing w:val="-19"/>
        </w:rPr>
        <w:t>凝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19"/>
        </w:rPr>
        <w:t>血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19"/>
        </w:rPr>
        <w:t>酶</w:t>
      </w:r>
      <w:r>
        <w:rPr>
          <w:sz w:val="30"/>
          <w:szCs w:val="30"/>
          <w:spacing w:val="-19"/>
        </w:rPr>
        <w:t xml:space="preserve"> </w:t>
      </w:r>
      <w:r>
        <w:rPr>
          <w:sz w:val="30"/>
          <w:szCs w:val="30"/>
          <w:spacing w:val="-19"/>
        </w:rPr>
        <w:t>时</w:t>
      </w:r>
      <w:r>
        <w:rPr>
          <w:sz w:val="30"/>
          <w:szCs w:val="30"/>
          <w:spacing w:val="-19"/>
        </w:rPr>
        <w:t xml:space="preserve"> </w:t>
      </w:r>
      <w:r>
        <w:rPr>
          <w:sz w:val="30"/>
          <w:szCs w:val="30"/>
          <w:spacing w:val="-19"/>
        </w:rPr>
        <w:t>间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TT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8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、</w:t>
      </w:r>
      <w:r>
        <w:rPr>
          <w:rFonts w:ascii="SimSun" w:hAnsi="SimSun" w:eastAsia="SimSun" w:cs="SimSun"/>
          <w:sz w:val="30"/>
          <w:szCs w:val="30"/>
          <w:spacing w:val="47"/>
        </w:rPr>
        <w:t xml:space="preserve"> </w:t>
      </w:r>
      <w:r>
        <w:rPr>
          <w:sz w:val="30"/>
          <w:szCs w:val="30"/>
          <w:spacing w:val="6"/>
        </w:rPr>
        <w:t>纤维蛋白原</w:t>
      </w:r>
      <w:r>
        <w:rPr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FIB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),     </w:t>
      </w:r>
      <w:r>
        <w:rPr>
          <w:sz w:val="30"/>
          <w:szCs w:val="30"/>
          <w:spacing w:val="6"/>
        </w:rPr>
        <w:t>用于辅助诊断出血、凝血性疾病。</w:t>
      </w:r>
    </w:p>
    <w:p>
      <w:pPr>
        <w:pStyle w:val="BodyText"/>
        <w:ind w:right="34" w:firstLine="649"/>
        <w:spacing w:before="28" w:line="332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9"/>
        </w:rPr>
        <w:t>(一)血浆凝血酶原时间</w:t>
      </w:r>
      <w:r>
        <w:rPr>
          <w:rFonts w:ascii="KaiTi" w:hAnsi="KaiTi" w:eastAsia="KaiTi" w:cs="KaiTi"/>
          <w:sz w:val="30"/>
          <w:szCs w:val="30"/>
          <w:spacing w:val="1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PT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1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。</w:t>
      </w:r>
      <w:r>
        <w:rPr>
          <w:rFonts w:ascii="SimSun" w:hAnsi="SimSun" w:eastAsia="SimSun" w:cs="SimSun"/>
          <w:sz w:val="30"/>
          <w:szCs w:val="30"/>
          <w:spacing w:val="103"/>
        </w:rPr>
        <w:t xml:space="preserve"> </w:t>
      </w:r>
      <w:r>
        <w:rPr>
          <w:sz w:val="30"/>
          <w:szCs w:val="30"/>
          <w:spacing w:val="19"/>
        </w:rPr>
        <w:t>血浆凝血酶原时间延长用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6"/>
        </w:rPr>
        <w:t>于辅助诊断先天性因子Ⅱ、</w:t>
      </w:r>
      <w:r>
        <w:rPr>
          <w:sz w:val="30"/>
          <w:szCs w:val="3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V</w:t>
      </w:r>
      <w:r>
        <w:rPr>
          <w:rFonts w:ascii="Times New Roman" w:hAnsi="Times New Roman" w:eastAsia="Times New Roman" w:cs="Times New Roman"/>
          <w:sz w:val="30"/>
          <w:szCs w:val="30"/>
          <w:spacing w:val="54"/>
        </w:rPr>
        <w:t xml:space="preserve"> </w:t>
      </w:r>
      <w:r>
        <w:rPr>
          <w:sz w:val="30"/>
          <w:szCs w:val="30"/>
          <w:spacing w:val="16"/>
        </w:rPr>
        <w:t>缺乏症等凝血因子缺乏引起的疾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22"/>
        </w:rPr>
        <w:t>病，以及维生素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K</w:t>
      </w:r>
      <w:r>
        <w:rPr>
          <w:rFonts w:ascii="Times New Roman" w:hAnsi="Times New Roman" w:eastAsia="Times New Roman" w:cs="Times New Roman"/>
          <w:sz w:val="30"/>
          <w:szCs w:val="30"/>
          <w:spacing w:val="61"/>
        </w:rPr>
        <w:t xml:space="preserve"> </w:t>
      </w:r>
      <w:r>
        <w:rPr>
          <w:sz w:val="30"/>
          <w:szCs w:val="30"/>
          <w:spacing w:val="22"/>
        </w:rPr>
        <w:t>缺乏症；血浆凝血酶原时</w:t>
      </w:r>
      <w:r>
        <w:rPr>
          <w:sz w:val="30"/>
          <w:szCs w:val="30"/>
          <w:spacing w:val="21"/>
        </w:rPr>
        <w:t>间缩短用于辅助诊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6"/>
        </w:rPr>
        <w:t>断先天性因子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V </w:t>
      </w:r>
      <w:r>
        <w:rPr>
          <w:sz w:val="30"/>
          <w:szCs w:val="30"/>
          <w:spacing w:val="6"/>
        </w:rPr>
        <w:t>增多症等。</w:t>
      </w:r>
    </w:p>
    <w:p>
      <w:pPr>
        <w:pStyle w:val="BodyText"/>
        <w:ind w:right="49" w:firstLine="654"/>
        <w:spacing w:before="206" w:line="33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2"/>
        </w:rPr>
        <w:t>(二)活化部分凝血活酶时间</w:t>
      </w:r>
      <w:r>
        <w:rPr>
          <w:rFonts w:ascii="KaiTi" w:hAnsi="KaiTi" w:eastAsia="KaiTi" w:cs="KaiTi"/>
          <w:sz w:val="30"/>
          <w:szCs w:val="30"/>
          <w:spacing w:val="1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APTT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。</w:t>
      </w:r>
      <w:r>
        <w:rPr>
          <w:rFonts w:ascii="SimSun" w:hAnsi="SimSun" w:eastAsia="SimSun" w:cs="SimSun"/>
          <w:sz w:val="30"/>
          <w:szCs w:val="30"/>
          <w:spacing w:val="1"/>
        </w:rPr>
        <w:t xml:space="preserve">  </w:t>
      </w:r>
      <w:r>
        <w:rPr>
          <w:sz w:val="30"/>
          <w:szCs w:val="30"/>
          <w:spacing w:val="12"/>
        </w:rPr>
        <w:t>活化部分凝血</w:t>
      </w:r>
      <w:r>
        <w:rPr>
          <w:sz w:val="30"/>
          <w:szCs w:val="30"/>
          <w:spacing w:val="11"/>
        </w:rPr>
        <w:t>活酶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11"/>
        </w:rPr>
        <w:t>时间延长用于辅助诊断血友病等凝血因子缺乏引起的疾病、严重</w:t>
      </w:r>
      <w:r>
        <w:rPr>
          <w:sz w:val="30"/>
          <w:szCs w:val="30"/>
          <w:spacing w:val="18"/>
        </w:rPr>
        <w:t xml:space="preserve"> </w:t>
      </w:r>
      <w:r>
        <w:rPr>
          <w:sz w:val="30"/>
          <w:szCs w:val="30"/>
          <w:spacing w:val="19"/>
        </w:rPr>
        <w:t>肝脏疾病等；活化部分凝血活酶时间缩短用于辅助诊断</w:t>
      </w:r>
      <w:r>
        <w:rPr>
          <w:sz w:val="30"/>
          <w:szCs w:val="30"/>
          <w:spacing w:val="-4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DIC</w:t>
      </w:r>
      <w:r>
        <w:rPr>
          <w:rFonts w:ascii="Times New Roman" w:hAnsi="Times New Roman" w:eastAsia="Times New Roman" w:cs="Times New Roman"/>
          <w:sz w:val="30"/>
          <w:szCs w:val="30"/>
          <w:spacing w:val="53"/>
          <w:w w:val="101"/>
        </w:rPr>
        <w:t xml:space="preserve"> </w:t>
      </w:r>
      <w:r>
        <w:rPr>
          <w:sz w:val="30"/>
          <w:szCs w:val="30"/>
          <w:spacing w:val="19"/>
        </w:rPr>
        <w:t>高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1"/>
        </w:rPr>
        <w:t>凝血期等高凝状态，以及不稳定型心绞痛等</w:t>
      </w:r>
      <w:r>
        <w:rPr>
          <w:sz w:val="30"/>
          <w:szCs w:val="30"/>
          <w:spacing w:val="10"/>
        </w:rPr>
        <w:t>血栓性疾病。</w:t>
      </w:r>
    </w:p>
    <w:p>
      <w:pPr>
        <w:pStyle w:val="BodyText"/>
        <w:ind w:right="50" w:firstLine="654"/>
        <w:spacing w:before="187" w:line="333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9"/>
        </w:rPr>
        <w:t>(三)凝血酶时间</w:t>
      </w:r>
      <w:r>
        <w:rPr>
          <w:rFonts w:ascii="KaiTi" w:hAnsi="KaiTi" w:eastAsia="KaiTi" w:cs="KaiTi"/>
          <w:sz w:val="30"/>
          <w:szCs w:val="30"/>
          <w:spacing w:val="-2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TT</w:t>
      </w:r>
      <w:r>
        <w:rPr>
          <w:rFonts w:ascii="Times New Roman" w:hAnsi="Times New Roman" w:eastAsia="Times New Roman" w:cs="Times New Roman"/>
          <w:sz w:val="30"/>
          <w:szCs w:val="30"/>
          <w:spacing w:val="19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9"/>
        </w:rPr>
        <w:t>。</w:t>
      </w:r>
      <w:r>
        <w:rPr>
          <w:rFonts w:ascii="SimSun" w:hAnsi="SimSun" w:eastAsia="SimSun" w:cs="SimSun"/>
          <w:sz w:val="30"/>
          <w:szCs w:val="30"/>
          <w:spacing w:val="97"/>
        </w:rPr>
        <w:t xml:space="preserve"> </w:t>
      </w:r>
      <w:r>
        <w:rPr>
          <w:sz w:val="30"/>
          <w:szCs w:val="30"/>
          <w:spacing w:val="19"/>
        </w:rPr>
        <w:t>凝血酶时间延长用于辅助诊断肝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28"/>
        </w:rPr>
        <w:t>素</w:t>
      </w:r>
      <w:r>
        <w:rPr>
          <w:sz w:val="30"/>
          <w:szCs w:val="30"/>
          <w:spacing w:val="-44"/>
        </w:rPr>
        <w:t xml:space="preserve"> </w:t>
      </w:r>
      <w:r>
        <w:rPr>
          <w:sz w:val="30"/>
          <w:szCs w:val="30"/>
          <w:spacing w:val="-28"/>
        </w:rPr>
        <w:t>增</w:t>
      </w:r>
      <w:r>
        <w:rPr>
          <w:sz w:val="30"/>
          <w:szCs w:val="30"/>
          <w:spacing w:val="-42"/>
        </w:rPr>
        <w:t xml:space="preserve"> </w:t>
      </w:r>
      <w:r>
        <w:rPr>
          <w:sz w:val="30"/>
          <w:szCs w:val="30"/>
          <w:spacing w:val="-28"/>
        </w:rPr>
        <w:t>多</w:t>
      </w:r>
      <w:r>
        <w:rPr>
          <w:sz w:val="30"/>
          <w:szCs w:val="30"/>
          <w:spacing w:val="-69"/>
        </w:rPr>
        <w:t xml:space="preserve"> </w:t>
      </w:r>
      <w:r>
        <w:rPr>
          <w:sz w:val="30"/>
          <w:szCs w:val="30"/>
          <w:spacing w:val="-28"/>
        </w:rPr>
        <w:t>/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28"/>
        </w:rPr>
        <w:t>类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28"/>
        </w:rPr>
        <w:t>肝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8"/>
        </w:rPr>
        <w:t>素</w:t>
      </w:r>
      <w:r>
        <w:rPr>
          <w:sz w:val="30"/>
          <w:szCs w:val="30"/>
          <w:spacing w:val="-59"/>
        </w:rPr>
        <w:t xml:space="preserve"> </w:t>
      </w:r>
      <w:r>
        <w:rPr>
          <w:sz w:val="30"/>
          <w:szCs w:val="30"/>
          <w:spacing w:val="-28"/>
        </w:rPr>
        <w:t>抗</w:t>
      </w:r>
      <w:r>
        <w:rPr>
          <w:sz w:val="30"/>
          <w:szCs w:val="30"/>
          <w:spacing w:val="-61"/>
        </w:rPr>
        <w:t xml:space="preserve"> </w:t>
      </w:r>
      <w:r>
        <w:rPr>
          <w:sz w:val="30"/>
          <w:szCs w:val="30"/>
          <w:spacing w:val="-28"/>
        </w:rPr>
        <w:t>凝</w:t>
      </w:r>
      <w:r>
        <w:rPr>
          <w:sz w:val="30"/>
          <w:szCs w:val="30"/>
          <w:spacing w:val="-58"/>
        </w:rPr>
        <w:t xml:space="preserve"> </w:t>
      </w:r>
      <w:r>
        <w:rPr>
          <w:sz w:val="30"/>
          <w:szCs w:val="30"/>
          <w:spacing w:val="-28"/>
        </w:rPr>
        <w:t>物</w:t>
      </w:r>
      <w:r>
        <w:rPr>
          <w:sz w:val="30"/>
          <w:szCs w:val="30"/>
          <w:spacing w:val="-51"/>
        </w:rPr>
        <w:t xml:space="preserve"> </w:t>
      </w:r>
      <w:r>
        <w:rPr>
          <w:sz w:val="30"/>
          <w:szCs w:val="30"/>
          <w:spacing w:val="-28"/>
        </w:rPr>
        <w:t>质</w:t>
      </w:r>
      <w:r>
        <w:rPr>
          <w:sz w:val="30"/>
          <w:szCs w:val="30"/>
          <w:spacing w:val="-55"/>
        </w:rPr>
        <w:t xml:space="preserve"> </w:t>
      </w:r>
      <w:r>
        <w:rPr>
          <w:sz w:val="30"/>
          <w:szCs w:val="30"/>
          <w:spacing w:val="-28"/>
        </w:rPr>
        <w:t>存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28"/>
        </w:rPr>
        <w:t>在</w:t>
      </w:r>
      <w:r>
        <w:rPr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28"/>
        </w:rPr>
        <w:t>、</w:t>
      </w:r>
      <w:r>
        <w:rPr>
          <w:sz w:val="30"/>
          <w:szCs w:val="30"/>
          <w:spacing w:val="-52"/>
        </w:rPr>
        <w:t xml:space="preserve"> </w:t>
      </w:r>
      <w:r>
        <w:rPr>
          <w:sz w:val="30"/>
          <w:szCs w:val="30"/>
          <w:spacing w:val="-28"/>
        </w:rPr>
        <w:t>纤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28"/>
        </w:rPr>
        <w:t>维</w:t>
      </w:r>
      <w:r>
        <w:rPr>
          <w:sz w:val="30"/>
          <w:szCs w:val="30"/>
          <w:spacing w:val="-56"/>
        </w:rPr>
        <w:t xml:space="preserve"> </w:t>
      </w:r>
      <w:r>
        <w:rPr>
          <w:sz w:val="30"/>
          <w:szCs w:val="30"/>
          <w:spacing w:val="-28"/>
        </w:rPr>
        <w:t>蛋</w:t>
      </w:r>
      <w:r>
        <w:rPr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28"/>
        </w:rPr>
        <w:t>白</w:t>
      </w:r>
      <w:r>
        <w:rPr>
          <w:sz w:val="30"/>
          <w:szCs w:val="30"/>
          <w:spacing w:val="-28"/>
        </w:rPr>
        <w:t xml:space="preserve"> </w:t>
      </w:r>
      <w:r>
        <w:rPr>
          <w:sz w:val="30"/>
          <w:szCs w:val="30"/>
          <w:spacing w:val="-28"/>
        </w:rPr>
        <w:t>(</w:t>
      </w:r>
      <w:r>
        <w:rPr>
          <w:sz w:val="30"/>
          <w:szCs w:val="30"/>
          <w:spacing w:val="-53"/>
        </w:rPr>
        <w:t xml:space="preserve"> </w:t>
      </w:r>
      <w:r>
        <w:rPr>
          <w:sz w:val="30"/>
          <w:szCs w:val="30"/>
          <w:spacing w:val="-28"/>
        </w:rPr>
        <w:t>原</w:t>
      </w:r>
      <w:r>
        <w:rPr>
          <w:sz w:val="30"/>
          <w:szCs w:val="30"/>
          <w:spacing w:val="-67"/>
        </w:rPr>
        <w:t xml:space="preserve"> </w:t>
      </w:r>
      <w:r>
        <w:rPr>
          <w:sz w:val="30"/>
          <w:szCs w:val="30"/>
          <w:spacing w:val="-28"/>
        </w:rPr>
        <w:t>)</w:t>
      </w:r>
      <w:r>
        <w:rPr>
          <w:sz w:val="30"/>
          <w:szCs w:val="30"/>
          <w:spacing w:val="-43"/>
        </w:rPr>
        <w:t xml:space="preserve"> </w:t>
      </w:r>
      <w:r>
        <w:rPr>
          <w:sz w:val="30"/>
          <w:szCs w:val="30"/>
          <w:spacing w:val="-28"/>
        </w:rPr>
        <w:t>降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28"/>
        </w:rPr>
        <w:t>解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28"/>
        </w:rPr>
        <w:t>产</w:t>
      </w:r>
      <w:r>
        <w:rPr>
          <w:sz w:val="30"/>
          <w:szCs w:val="30"/>
          <w:spacing w:val="-57"/>
        </w:rPr>
        <w:t xml:space="preserve"> </w:t>
      </w:r>
      <w:r>
        <w:rPr>
          <w:sz w:val="30"/>
          <w:szCs w:val="30"/>
          <w:spacing w:val="-28"/>
        </w:rPr>
        <w:t>物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FDP</w:t>
      </w:r>
      <w:r>
        <w:rPr>
          <w:rFonts w:ascii="Times New Roman" w:hAnsi="Times New Roman" w:eastAsia="Times New Roman" w:cs="Times New Roman"/>
          <w:sz w:val="30"/>
          <w:szCs w:val="30"/>
          <w:spacing w:val="26"/>
        </w:rPr>
        <w:t>)/D-D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       </w:t>
      </w:r>
      <w:r>
        <w:rPr>
          <w:sz w:val="30"/>
          <w:szCs w:val="30"/>
          <w:spacing w:val="26"/>
        </w:rPr>
        <w:t>增多及低(无)纤维蛋白原血症、异常纤</w:t>
      </w:r>
      <w:r>
        <w:rPr>
          <w:sz w:val="30"/>
          <w:szCs w:val="30"/>
          <w:spacing w:val="25"/>
        </w:rPr>
        <w:t>维蛋白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1"/>
        </w:rPr>
        <w:t>原血症等。</w:t>
      </w:r>
    </w:p>
    <w:p>
      <w:pPr>
        <w:pStyle w:val="BodyText"/>
        <w:ind w:right="29" w:firstLine="654"/>
        <w:spacing w:before="195" w:line="321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6"/>
        </w:rPr>
        <w:t>(四)纤维蛋白原</w:t>
      </w:r>
      <w:r>
        <w:rPr>
          <w:rFonts w:ascii="KaiTi" w:hAnsi="KaiTi" w:eastAsia="KaiTi" w:cs="KaiTi"/>
          <w:sz w:val="30"/>
          <w:szCs w:val="30"/>
          <w:spacing w:val="-11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FIB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。</w:t>
      </w:r>
      <w:r>
        <w:rPr>
          <w:rFonts w:ascii="SimSun" w:hAnsi="SimSun" w:eastAsia="SimSun" w:cs="SimSun"/>
          <w:sz w:val="30"/>
          <w:szCs w:val="30"/>
          <w:spacing w:val="66"/>
        </w:rPr>
        <w:t xml:space="preserve"> </w:t>
      </w:r>
      <w:r>
        <w:rPr>
          <w:sz w:val="30"/>
          <w:szCs w:val="30"/>
          <w:spacing w:val="16"/>
        </w:rPr>
        <w:t>纤维蛋白原增高用于辅助诊断糖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尿病、感染等；纤维蛋白原减少用于辅助诊断弥</w:t>
      </w:r>
      <w:r>
        <w:rPr>
          <w:sz w:val="30"/>
          <w:szCs w:val="30"/>
          <w:spacing w:val="12"/>
        </w:rPr>
        <w:t>散性血管内凝血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4"/>
        </w:rPr>
        <w:t>和原发性纤溶症等。</w:t>
      </w:r>
    </w:p>
    <w:p>
      <w:pPr>
        <w:pStyle w:val="BodyText"/>
        <w:ind w:right="24" w:firstLine="654"/>
        <w:spacing w:before="239" w:line="358" w:lineRule="auto"/>
        <w:jc w:val="both"/>
        <w:rPr>
          <w:sz w:val="30"/>
          <w:szCs w:val="30"/>
        </w:rPr>
      </w:pPr>
      <w:r>
        <w:rPr>
          <w:sz w:val="30"/>
          <w:szCs w:val="30"/>
          <w:b/>
          <w:bCs/>
          <w:spacing w:val="4"/>
        </w:rPr>
        <w:t>六、</w:t>
      </w: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营养不良相关检测。</w:t>
      </w:r>
      <w:r>
        <w:rPr>
          <w:rFonts w:ascii="SimHei" w:hAnsi="SimHei" w:eastAsia="SimHei" w:cs="SimHei"/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4"/>
        </w:rPr>
        <w:t>营养不良相关检测项目包括血清白</w:t>
      </w:r>
      <w:r>
        <w:rPr>
          <w:sz w:val="30"/>
          <w:szCs w:val="30"/>
          <w:spacing w:val="15"/>
        </w:rPr>
        <w:t xml:space="preserve"> </w:t>
      </w:r>
      <w:r>
        <w:rPr>
          <w:sz w:val="30"/>
          <w:szCs w:val="30"/>
          <w:spacing w:val="16"/>
        </w:rPr>
        <w:t>蛋白</w:t>
      </w:r>
      <w:r>
        <w:rPr>
          <w:sz w:val="30"/>
          <w:szCs w:val="3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Alb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、</w:t>
      </w:r>
      <w:r>
        <w:rPr>
          <w:rFonts w:ascii="SimSun" w:hAnsi="SimSun" w:eastAsia="SimSun" w:cs="SimSun"/>
          <w:sz w:val="30"/>
          <w:szCs w:val="30"/>
          <w:spacing w:val="63"/>
        </w:rPr>
        <w:t xml:space="preserve"> </w:t>
      </w:r>
      <w:r>
        <w:rPr>
          <w:sz w:val="30"/>
          <w:szCs w:val="30"/>
          <w:spacing w:val="16"/>
        </w:rPr>
        <w:t>血清前白蛋白</w:t>
      </w:r>
      <w:r>
        <w:rPr>
          <w:sz w:val="30"/>
          <w:szCs w:val="3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PA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),     </w:t>
      </w:r>
      <w:r>
        <w:rPr>
          <w:sz w:val="30"/>
          <w:szCs w:val="30"/>
          <w:spacing w:val="16"/>
        </w:rPr>
        <w:t>用于辅助诊断机体营养状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态。</w:t>
      </w:r>
    </w:p>
    <w:p>
      <w:pPr>
        <w:pStyle w:val="BodyText"/>
        <w:ind w:firstLine="649"/>
        <w:spacing w:line="355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6"/>
        </w:rPr>
        <w:t>(</w:t>
      </w:r>
      <w:r>
        <w:rPr>
          <w:rFonts w:ascii="KaiTi" w:hAnsi="KaiTi" w:eastAsia="KaiTi" w:cs="KaiTi"/>
          <w:sz w:val="30"/>
          <w:szCs w:val="30"/>
          <w:spacing w:val="-88"/>
        </w:rPr>
        <w:t xml:space="preserve"> </w:t>
      </w:r>
      <w:r>
        <w:rPr>
          <w:rFonts w:ascii="KaiTi" w:hAnsi="KaiTi" w:eastAsia="KaiTi" w:cs="KaiTi"/>
          <w:sz w:val="30"/>
          <w:szCs w:val="30"/>
          <w:spacing w:val="16"/>
        </w:rPr>
        <w:t>一)血清白蛋白</w:t>
      </w:r>
      <w:r>
        <w:rPr>
          <w:rFonts w:ascii="KaiTi" w:hAnsi="KaiTi" w:eastAsia="KaiTi" w:cs="KaiTi"/>
          <w:sz w:val="30"/>
          <w:szCs w:val="30"/>
          <w:spacing w:val="1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Alb</w:t>
      </w:r>
      <w:r>
        <w:rPr>
          <w:rFonts w:ascii="Times New Roman" w:hAnsi="Times New Roman" w:eastAsia="Times New Roman" w:cs="Times New Roman"/>
          <w:sz w:val="30"/>
          <w:szCs w:val="30"/>
          <w:spacing w:val="1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。</w:t>
      </w:r>
      <w:r>
        <w:rPr>
          <w:rFonts w:ascii="SimSun" w:hAnsi="SimSun" w:eastAsia="SimSun" w:cs="SimSun"/>
          <w:sz w:val="30"/>
          <w:szCs w:val="30"/>
          <w:spacing w:val="73"/>
        </w:rPr>
        <w:t xml:space="preserve"> </w:t>
      </w:r>
      <w:r>
        <w:rPr>
          <w:sz w:val="30"/>
          <w:szCs w:val="30"/>
          <w:spacing w:val="16"/>
        </w:rPr>
        <w:t>用于辅助诊断严重消</w:t>
      </w:r>
      <w:r>
        <w:rPr>
          <w:sz w:val="30"/>
          <w:szCs w:val="30"/>
          <w:spacing w:val="15"/>
        </w:rPr>
        <w:t>化道溃疡等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导致长期营养不良蛋白质合成不足。</w:t>
      </w:r>
    </w:p>
    <w:p>
      <w:pPr>
        <w:spacing w:line="355" w:lineRule="auto"/>
        <w:sectPr>
          <w:footerReference w:type="default" r:id="rId37"/>
          <w:pgSz w:w="11910" w:h="16850"/>
          <w:pgMar w:top="400" w:right="1461" w:bottom="1787" w:left="1660" w:header="0" w:footer="1398" w:gutter="0"/>
        </w:sectPr>
        <w:rPr>
          <w:sz w:val="30"/>
          <w:szCs w:val="30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right="147" w:firstLine="630"/>
        <w:spacing w:before="97" w:line="372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2"/>
        </w:rPr>
        <w:t>(二)血清前白蛋白</w:t>
      </w:r>
      <w:r>
        <w:rPr>
          <w:rFonts w:ascii="KaiTi" w:hAnsi="KaiTi" w:eastAsia="KaiTi" w:cs="KaiTi"/>
          <w:sz w:val="30"/>
          <w:szCs w:val="30"/>
          <w:spacing w:val="-3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PA</w:t>
      </w:r>
      <w:r>
        <w:rPr>
          <w:rFonts w:ascii="Times New Roman" w:hAnsi="Times New Roman" w:eastAsia="Times New Roman" w:cs="Times New Roman"/>
          <w:sz w:val="30"/>
          <w:szCs w:val="30"/>
          <w:spacing w:val="2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2"/>
        </w:rPr>
        <w:t>。</w:t>
      </w:r>
      <w:r>
        <w:rPr>
          <w:rFonts w:ascii="SimSun" w:hAnsi="SimSun" w:eastAsia="SimSun" w:cs="SimSun"/>
          <w:sz w:val="30"/>
          <w:szCs w:val="30"/>
          <w:spacing w:val="59"/>
        </w:rPr>
        <w:t xml:space="preserve"> </w:t>
      </w:r>
      <w:r>
        <w:rPr>
          <w:sz w:val="30"/>
          <w:szCs w:val="30"/>
          <w:spacing w:val="22"/>
        </w:rPr>
        <w:t>用于辅助诊断机</w:t>
      </w:r>
      <w:r>
        <w:rPr>
          <w:sz w:val="30"/>
          <w:szCs w:val="30"/>
          <w:spacing w:val="21"/>
        </w:rPr>
        <w:t>体营养状态及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3"/>
        </w:rPr>
        <w:t>肝功能健康状态。</w:t>
      </w:r>
    </w:p>
    <w:p>
      <w:pPr>
        <w:pStyle w:val="BodyText"/>
        <w:ind w:right="110" w:firstLine="634"/>
        <w:spacing w:before="4" w:line="315" w:lineRule="auto"/>
        <w:rPr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5"/>
        </w:rPr>
        <w:t>七、病毒性肝炎检测。</w:t>
      </w:r>
      <w:r>
        <w:rPr>
          <w:rFonts w:ascii="SimHei" w:hAnsi="SimHei" w:eastAsia="SimHei" w:cs="SimHei"/>
          <w:sz w:val="30"/>
          <w:szCs w:val="30"/>
          <w:spacing w:val="5"/>
        </w:rPr>
        <w:t xml:space="preserve"> </w:t>
      </w:r>
      <w:r>
        <w:rPr>
          <w:sz w:val="30"/>
          <w:szCs w:val="30"/>
          <w:spacing w:val="5"/>
        </w:rPr>
        <w:t>病毒性肝炎检测项目包括甲型肝炎抗</w:t>
      </w:r>
      <w:r>
        <w:rPr>
          <w:sz w:val="30"/>
          <w:szCs w:val="30"/>
          <w:spacing w:val="8"/>
        </w:rPr>
        <w:t xml:space="preserve"> </w:t>
      </w:r>
      <w:r>
        <w:rPr>
          <w:sz w:val="30"/>
          <w:szCs w:val="30"/>
          <w:spacing w:val="6"/>
        </w:rPr>
        <w:t>体</w:t>
      </w:r>
      <w:r>
        <w:rPr>
          <w:sz w:val="30"/>
          <w:szCs w:val="30"/>
          <w:spacing w:val="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(</w:t>
      </w:r>
      <w:r>
        <w:rPr>
          <w:rFonts w:ascii="SimSun" w:hAnsi="SimSun" w:eastAsia="SimSun" w:cs="SimSun"/>
          <w:sz w:val="30"/>
          <w:szCs w:val="30"/>
        </w:rPr>
        <w:t>HAV</w:t>
      </w:r>
      <w:r>
        <w:rPr>
          <w:rFonts w:ascii="SimSun" w:hAnsi="SimSun" w:eastAsia="SimSun" w:cs="SimSun"/>
          <w:sz w:val="30"/>
          <w:szCs w:val="30"/>
          <w:spacing w:val="6"/>
        </w:rPr>
        <w:t>-</w:t>
      </w:r>
      <w:r>
        <w:rPr>
          <w:rFonts w:ascii="SimSun" w:hAnsi="SimSun" w:eastAsia="SimSun" w:cs="SimSun"/>
          <w:sz w:val="30"/>
          <w:szCs w:val="30"/>
        </w:rPr>
        <w:t>Ab</w:t>
      </w:r>
      <w:r>
        <w:rPr>
          <w:rFonts w:ascii="SimSun" w:hAnsi="SimSun" w:eastAsia="SimSun" w:cs="SimSun"/>
          <w:sz w:val="30"/>
          <w:szCs w:val="30"/>
          <w:spacing w:val="6"/>
        </w:rPr>
        <w:t>)、</w:t>
      </w:r>
      <w:r>
        <w:rPr>
          <w:rFonts w:ascii="SimSun" w:hAnsi="SimSun" w:eastAsia="SimSun" w:cs="SimSun"/>
          <w:sz w:val="30"/>
          <w:szCs w:val="30"/>
          <w:spacing w:val="24"/>
        </w:rPr>
        <w:t xml:space="preserve">    </w:t>
      </w:r>
      <w:r>
        <w:rPr>
          <w:sz w:val="30"/>
          <w:szCs w:val="30"/>
          <w:spacing w:val="6"/>
        </w:rPr>
        <w:t>丙型肝炎抗体</w:t>
      </w:r>
      <w:r>
        <w:rPr>
          <w:sz w:val="30"/>
          <w:szCs w:val="30"/>
          <w:spacing w:val="6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(</w:t>
      </w:r>
      <w:r>
        <w:rPr>
          <w:rFonts w:ascii="SimSun" w:hAnsi="SimSun" w:eastAsia="SimSun" w:cs="SimSun"/>
          <w:sz w:val="30"/>
          <w:szCs w:val="30"/>
        </w:rPr>
        <w:t>HCV</w:t>
      </w:r>
      <w:r>
        <w:rPr>
          <w:rFonts w:ascii="SimSun" w:hAnsi="SimSun" w:eastAsia="SimSun" w:cs="SimSun"/>
          <w:sz w:val="30"/>
          <w:szCs w:val="30"/>
          <w:spacing w:val="6"/>
        </w:rPr>
        <w:t>-</w:t>
      </w:r>
      <w:r>
        <w:rPr>
          <w:rFonts w:ascii="SimSun" w:hAnsi="SimSun" w:eastAsia="SimSun" w:cs="SimSun"/>
          <w:sz w:val="30"/>
          <w:szCs w:val="30"/>
        </w:rPr>
        <w:t>Ab</w:t>
      </w:r>
      <w:r>
        <w:rPr>
          <w:rFonts w:ascii="SimSun" w:hAnsi="SimSun" w:eastAsia="SimSun" w:cs="SimSun"/>
          <w:sz w:val="30"/>
          <w:szCs w:val="30"/>
          <w:spacing w:val="6"/>
        </w:rPr>
        <w:t>)、</w:t>
      </w:r>
      <w:r>
        <w:rPr>
          <w:rFonts w:ascii="SimSun" w:hAnsi="SimSun" w:eastAsia="SimSun" w:cs="SimSun"/>
          <w:sz w:val="30"/>
          <w:szCs w:val="30"/>
          <w:spacing w:val="26"/>
        </w:rPr>
        <w:t xml:space="preserve">    </w:t>
      </w:r>
      <w:r>
        <w:rPr>
          <w:sz w:val="30"/>
          <w:szCs w:val="30"/>
          <w:spacing w:val="6"/>
        </w:rPr>
        <w:t>戊型肝炎抗体</w:t>
      </w:r>
      <w:r>
        <w:rPr>
          <w:sz w:val="30"/>
          <w:szCs w:val="30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5"/>
        </w:rPr>
        <w:t>(</w:t>
      </w:r>
      <w:r>
        <w:rPr>
          <w:rFonts w:ascii="SimSun" w:hAnsi="SimSun" w:eastAsia="SimSun" w:cs="SimSun"/>
          <w:sz w:val="30"/>
          <w:szCs w:val="30"/>
        </w:rPr>
        <w:t>HEV</w:t>
      </w:r>
      <w:r>
        <w:rPr>
          <w:rFonts w:ascii="SimSun" w:hAnsi="SimSun" w:eastAsia="SimSun" w:cs="SimSun"/>
          <w:sz w:val="30"/>
          <w:szCs w:val="30"/>
          <w:spacing w:val="5"/>
        </w:rPr>
        <w:t>-</w:t>
      </w:r>
      <w:r>
        <w:rPr>
          <w:rFonts w:ascii="SimSun" w:hAnsi="SimSun" w:eastAsia="SimSun" w:cs="SimSun"/>
          <w:sz w:val="30"/>
          <w:szCs w:val="30"/>
        </w:rPr>
        <w:t>Ab</w:t>
      </w:r>
      <w:r>
        <w:rPr>
          <w:rFonts w:ascii="SimSun" w:hAnsi="SimSun" w:eastAsia="SimSun" w:cs="SimSun"/>
          <w:sz w:val="30"/>
          <w:szCs w:val="30"/>
          <w:spacing w:val="5"/>
        </w:rPr>
        <w:t>),</w:t>
      </w:r>
      <w:r>
        <w:rPr>
          <w:rFonts w:ascii="SimSun" w:hAnsi="SimSun" w:eastAsia="SimSun" w:cs="SimSun"/>
          <w:sz w:val="30"/>
          <w:szCs w:val="30"/>
          <w:spacing w:val="36"/>
        </w:rPr>
        <w:t xml:space="preserve">    </w:t>
      </w:r>
      <w:r>
        <w:rPr>
          <w:sz w:val="30"/>
          <w:szCs w:val="30"/>
          <w:spacing w:val="5"/>
        </w:rPr>
        <w:t>用于辅助诊断肝炎病毒感染。</w:t>
      </w:r>
    </w:p>
    <w:p>
      <w:pPr>
        <w:pStyle w:val="BodyText"/>
        <w:ind w:right="131" w:firstLine="634"/>
        <w:spacing w:before="229" w:line="316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4"/>
        </w:rPr>
        <w:t>八、</w:t>
      </w:r>
      <w:r>
        <w:rPr>
          <w:rFonts w:ascii="SimHei" w:hAnsi="SimHei" w:eastAsia="SimHei" w:cs="SimHei"/>
          <w:sz w:val="30"/>
          <w:szCs w:val="30"/>
          <w:b/>
          <w:bCs/>
          <w:spacing w:val="4"/>
        </w:rPr>
        <w:t>胰腺炎相关检测。</w:t>
      </w:r>
      <w:r>
        <w:rPr>
          <w:rFonts w:ascii="SimHei" w:hAnsi="SimHei" w:eastAsia="SimHei" w:cs="SimHei"/>
          <w:sz w:val="30"/>
          <w:szCs w:val="30"/>
          <w:spacing w:val="4"/>
        </w:rPr>
        <w:t xml:space="preserve"> </w:t>
      </w:r>
      <w:r>
        <w:rPr>
          <w:sz w:val="30"/>
          <w:szCs w:val="30"/>
          <w:spacing w:val="4"/>
        </w:rPr>
        <w:t>胰腺炎相关检测项目包括血清淀粉酶</w:t>
      </w:r>
      <w:r>
        <w:rPr>
          <w:sz w:val="30"/>
          <w:szCs w:val="30"/>
          <w:spacing w:val="13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AMY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25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、 </w:t>
      </w:r>
      <w:r>
        <w:rPr>
          <w:sz w:val="30"/>
          <w:szCs w:val="30"/>
          <w:spacing w:val="6"/>
        </w:rPr>
        <w:t>血清胰淀粉酶</w:t>
      </w:r>
      <w:r>
        <w:rPr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(p-</w:t>
      </w:r>
      <w:r>
        <w:rPr>
          <w:rFonts w:ascii="Times New Roman" w:hAnsi="Times New Roman" w:eastAsia="Times New Roman" w:cs="Times New Roman"/>
          <w:sz w:val="30"/>
          <w:szCs w:val="30"/>
        </w:rPr>
        <w:t>AMY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42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6"/>
        </w:rPr>
        <w:t>、</w:t>
      </w:r>
      <w:r>
        <w:rPr>
          <w:rFonts w:ascii="SimSun" w:hAnsi="SimSun" w:eastAsia="SimSun" w:cs="SimSun"/>
          <w:sz w:val="30"/>
          <w:szCs w:val="30"/>
          <w:spacing w:val="14"/>
        </w:rPr>
        <w:t xml:space="preserve">   </w:t>
      </w:r>
      <w:r>
        <w:rPr>
          <w:sz w:val="30"/>
          <w:szCs w:val="30"/>
          <w:spacing w:val="6"/>
        </w:rPr>
        <w:t>血清脂肪酶</w:t>
      </w:r>
      <w:r>
        <w:rPr>
          <w:sz w:val="30"/>
          <w:szCs w:val="30"/>
          <w:spacing w:val="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LPS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>),      </w:t>
      </w:r>
      <w:r>
        <w:rPr>
          <w:sz w:val="30"/>
          <w:szCs w:val="30"/>
          <w:spacing w:val="6"/>
        </w:rPr>
        <w:t>用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5"/>
        </w:rPr>
        <w:t>于辅助诊断胰腺炎。</w:t>
      </w:r>
    </w:p>
    <w:p>
      <w:pPr>
        <w:pStyle w:val="BodyText"/>
        <w:ind w:left="634"/>
        <w:spacing w:before="182" w:line="212" w:lineRule="auto"/>
        <w:rPr>
          <w:rFonts w:ascii="SimSun" w:hAnsi="SimSun" w:eastAsia="SimSun" w:cs="SimSun"/>
          <w:sz w:val="30"/>
          <w:szCs w:val="30"/>
        </w:rPr>
      </w:pPr>
      <w:r>
        <w:rPr>
          <w:sz w:val="30"/>
          <w:szCs w:val="30"/>
          <w:b/>
          <w:bCs/>
          <w:spacing w:val="10"/>
        </w:rPr>
        <w:t>(</w:t>
      </w:r>
      <w:r>
        <w:rPr>
          <w:sz w:val="30"/>
          <w:szCs w:val="30"/>
          <w:spacing w:val="-69"/>
        </w:rPr>
        <w:t xml:space="preserve"> </w:t>
      </w:r>
      <w:r>
        <w:rPr>
          <w:sz w:val="30"/>
          <w:szCs w:val="30"/>
          <w:b/>
          <w:bCs/>
          <w:spacing w:val="10"/>
        </w:rPr>
        <w:t>一)血清淀粉酶</w:t>
      </w:r>
      <w:r>
        <w:rPr>
          <w:sz w:val="30"/>
          <w:szCs w:val="30"/>
          <w:spacing w:val="-24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AMY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)    </w:t>
      </w:r>
      <w:r>
        <w:rPr>
          <w:sz w:val="30"/>
          <w:szCs w:val="30"/>
          <w:spacing w:val="10"/>
        </w:rPr>
        <w:t>或者血清胰淀粉酶</w:t>
      </w:r>
      <w:r>
        <w:rPr>
          <w:sz w:val="30"/>
          <w:szCs w:val="30"/>
          <w:spacing w:val="1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(p-</w:t>
      </w:r>
      <w:r>
        <w:rPr>
          <w:rFonts w:ascii="Times New Roman" w:hAnsi="Times New Roman" w:eastAsia="Times New Roman" w:cs="Times New Roman"/>
          <w:sz w:val="30"/>
          <w:szCs w:val="30"/>
        </w:rPr>
        <w:t>AMY</w:t>
      </w:r>
      <w:r>
        <w:rPr>
          <w:rFonts w:ascii="Times New Roman" w:hAnsi="Times New Roman" w:eastAsia="Times New Roman" w:cs="Times New Roman"/>
          <w:sz w:val="30"/>
          <w:szCs w:val="30"/>
          <w:spacing w:val="10"/>
        </w:rPr>
        <w:t>)</w:t>
      </w:r>
      <w:r>
        <w:rPr>
          <w:rFonts w:ascii="SimSun" w:hAnsi="SimSun" w:eastAsia="SimSun" w:cs="SimSun"/>
          <w:sz w:val="30"/>
          <w:szCs w:val="30"/>
          <w:spacing w:val="10"/>
        </w:rPr>
        <w:t>。</w:t>
      </w:r>
    </w:p>
    <w:p>
      <w:pPr>
        <w:pStyle w:val="BodyText"/>
        <w:spacing w:before="275" w:line="316" w:lineRule="auto"/>
        <w:rPr>
          <w:sz w:val="30"/>
          <w:szCs w:val="30"/>
        </w:rPr>
      </w:pPr>
      <w:r>
        <w:rPr>
          <w:sz w:val="30"/>
          <w:szCs w:val="30"/>
          <w:spacing w:val="17"/>
        </w:rPr>
        <w:t>用于辅助诊断急性胰腺炎。急性胰腺炎时血清</w:t>
      </w:r>
      <w:r>
        <w:rPr>
          <w:sz w:val="30"/>
          <w:szCs w:val="30"/>
          <w:spacing w:val="-69"/>
        </w:rPr>
        <w:t xml:space="preserve"> </w:t>
      </w:r>
      <w:r>
        <w:rPr>
          <w:rFonts w:ascii="SimSun" w:hAnsi="SimSun" w:eastAsia="SimSun" w:cs="SimSun"/>
          <w:sz w:val="30"/>
          <w:szCs w:val="30"/>
        </w:rPr>
        <w:t>AMY</w:t>
      </w:r>
      <w:r>
        <w:rPr>
          <w:rFonts w:ascii="SimSun" w:hAnsi="SimSun" w:eastAsia="SimSun" w:cs="SimSun"/>
          <w:sz w:val="30"/>
          <w:szCs w:val="30"/>
          <w:spacing w:val="56"/>
        </w:rPr>
        <w:t xml:space="preserve">  </w:t>
      </w:r>
      <w:r>
        <w:rPr>
          <w:sz w:val="30"/>
          <w:szCs w:val="30"/>
          <w:spacing w:val="17"/>
        </w:rPr>
        <w:t>明显升高，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3"/>
        </w:rPr>
        <w:t>但升高幅度一般与疾病严重程度无关，需注意急性阑尾炎</w:t>
      </w:r>
      <w:r>
        <w:rPr>
          <w:sz w:val="30"/>
          <w:szCs w:val="30"/>
          <w:spacing w:val="12"/>
        </w:rPr>
        <w:t>、肠梗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8"/>
        </w:rPr>
        <w:t>阻、胰腺癌、溃疡穿孔等也可导致血清</w:t>
      </w:r>
      <w:r>
        <w:rPr>
          <w:sz w:val="30"/>
          <w:szCs w:val="30"/>
          <w:spacing w:val="-79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AMY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升</w:t>
      </w:r>
      <w:r>
        <w:rPr>
          <w:sz w:val="30"/>
          <w:szCs w:val="30"/>
          <w:spacing w:val="7"/>
        </w:rPr>
        <w:t>高。</w:t>
      </w:r>
    </w:p>
    <w:p>
      <w:pPr>
        <w:pStyle w:val="BodyText"/>
        <w:ind w:right="126" w:firstLine="634"/>
        <w:spacing w:before="197" w:line="323" w:lineRule="auto"/>
        <w:rPr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b/>
          <w:bCs/>
          <w:spacing w:val="12"/>
        </w:rPr>
        <w:t>(二)血清脂肪酶</w:t>
      </w:r>
      <w:r>
        <w:rPr>
          <w:rFonts w:ascii="KaiTi" w:hAnsi="KaiTi" w:eastAsia="KaiTi" w:cs="KaiTi"/>
          <w:sz w:val="30"/>
          <w:szCs w:val="30"/>
          <w:spacing w:val="12"/>
        </w:rPr>
        <w:t xml:space="preserve"> </w:t>
      </w:r>
      <w:r>
        <w:rPr>
          <w:sz w:val="30"/>
          <w:szCs w:val="30"/>
          <w:b/>
          <w:bCs/>
          <w:spacing w:val="12"/>
        </w:rPr>
        <w:t>(</w:t>
      </w:r>
      <w:r>
        <w:rPr>
          <w:sz w:val="30"/>
          <w:szCs w:val="30"/>
          <w:spacing w:val="-6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LPS</w:t>
      </w:r>
      <w:r>
        <w:rPr>
          <w:rFonts w:ascii="Times New Roman" w:hAnsi="Times New Roman" w:eastAsia="Times New Roman" w:cs="Times New Roman"/>
          <w:sz w:val="30"/>
          <w:szCs w:val="30"/>
          <w:spacing w:val="1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2"/>
        </w:rPr>
        <w:t>。</w:t>
      </w:r>
      <w:r>
        <w:rPr>
          <w:rFonts w:ascii="SimSun" w:hAnsi="SimSun" w:eastAsia="SimSun" w:cs="SimSun"/>
          <w:sz w:val="30"/>
          <w:szCs w:val="30"/>
          <w:spacing w:val="-31"/>
        </w:rPr>
        <w:t xml:space="preserve"> </w:t>
      </w:r>
      <w:r>
        <w:rPr>
          <w:sz w:val="30"/>
          <w:szCs w:val="30"/>
          <w:spacing w:val="12"/>
        </w:rPr>
        <w:t>用于辅助诊断急性胰腺炎，诊断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12"/>
        </w:rPr>
        <w:t>敏感性和特异性优于血清淀粉酶，需注意酗酒、慢性胰腺炎、胰</w:t>
      </w:r>
      <w:r>
        <w:rPr>
          <w:sz w:val="30"/>
          <w:szCs w:val="30"/>
          <w:spacing w:val="1"/>
        </w:rPr>
        <w:t xml:space="preserve"> </w:t>
      </w:r>
      <w:r>
        <w:rPr>
          <w:sz w:val="30"/>
          <w:szCs w:val="30"/>
          <w:spacing w:val="8"/>
        </w:rPr>
        <w:t>腺癌、肝胆疾病等也可导致血清</w:t>
      </w:r>
      <w:r>
        <w:rPr>
          <w:sz w:val="30"/>
          <w:szCs w:val="30"/>
          <w:spacing w:val="-62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LPS</w:t>
      </w:r>
      <w:r>
        <w:rPr>
          <w:rFonts w:ascii="Times New Roman" w:hAnsi="Times New Roman" w:eastAsia="Times New Roman" w:cs="Times New Roman"/>
          <w:sz w:val="30"/>
          <w:szCs w:val="30"/>
          <w:spacing w:val="8"/>
        </w:rPr>
        <w:t xml:space="preserve">  </w:t>
      </w:r>
      <w:r>
        <w:rPr>
          <w:sz w:val="30"/>
          <w:szCs w:val="30"/>
          <w:spacing w:val="8"/>
        </w:rPr>
        <w:t>不同程度升高。</w:t>
      </w:r>
    </w:p>
    <w:p>
      <w:pPr>
        <w:pStyle w:val="BodyText"/>
        <w:ind w:right="122" w:firstLine="634"/>
        <w:spacing w:before="206" w:line="304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9"/>
        </w:rPr>
        <w:t>九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b/>
          <w:bCs/>
          <w:spacing w:val="9"/>
        </w:rPr>
        <w:t>、尿</w:t>
      </w:r>
      <w:r>
        <w:rPr>
          <w:sz w:val="30"/>
          <w:szCs w:val="30"/>
          <w:spacing w:val="-60"/>
        </w:rPr>
        <w:t xml:space="preserve"> </w:t>
      </w:r>
      <w:r>
        <w:rPr>
          <w:sz w:val="30"/>
          <w:szCs w:val="30"/>
          <w:b/>
          <w:bCs/>
          <w:spacing w:val="9"/>
        </w:rPr>
        <w:t>酸</w:t>
      </w:r>
      <w:r>
        <w:rPr>
          <w:sz w:val="30"/>
          <w:szCs w:val="30"/>
          <w:spacing w:val="-2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UA</w:t>
      </w:r>
      <w:r>
        <w:rPr>
          <w:rFonts w:ascii="Times New Roman" w:hAnsi="Times New Roman" w:eastAsia="Times New Roman" w:cs="Times New Roman"/>
          <w:sz w:val="30"/>
          <w:szCs w:val="30"/>
          <w:spacing w:val="9"/>
        </w:rPr>
        <w:t>)    </w:t>
      </w: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测定。</w:t>
      </w:r>
      <w:r>
        <w:rPr>
          <w:sz w:val="30"/>
          <w:szCs w:val="30"/>
          <w:spacing w:val="9"/>
        </w:rPr>
        <w:t>用于辅助诊断痛风、多发性骨髓瘤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pacing w:val="-6"/>
        </w:rPr>
        <w:t>等。</w:t>
      </w:r>
    </w:p>
    <w:p>
      <w:pPr>
        <w:pStyle w:val="BodyText"/>
        <w:ind w:left="4" w:right="137" w:firstLine="630"/>
        <w:spacing w:before="192" w:line="288" w:lineRule="auto"/>
        <w:rPr>
          <w:sz w:val="30"/>
          <w:szCs w:val="30"/>
        </w:rPr>
      </w:pPr>
      <w:r>
        <w:rPr>
          <w:sz w:val="30"/>
          <w:szCs w:val="30"/>
          <w:b/>
          <w:bCs/>
          <w:spacing w:val="7"/>
        </w:rPr>
        <w:t>十</w:t>
      </w:r>
      <w:r>
        <w:rPr>
          <w:sz w:val="30"/>
          <w:szCs w:val="30"/>
          <w:spacing w:val="-73"/>
        </w:rPr>
        <w:t xml:space="preserve"> </w:t>
      </w:r>
      <w:r>
        <w:rPr>
          <w:sz w:val="30"/>
          <w:szCs w:val="30"/>
          <w:b/>
          <w:bCs/>
          <w:spacing w:val="7"/>
        </w:rPr>
        <w:t>、结核分枝杆菌抗体</w:t>
      </w:r>
      <w:r>
        <w:rPr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TBAb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>)     </w:t>
      </w:r>
      <w:r>
        <w:rPr>
          <w:sz w:val="30"/>
          <w:szCs w:val="30"/>
          <w:b/>
          <w:bCs/>
          <w:spacing w:val="7"/>
        </w:rPr>
        <w:t>检测、结核杆菌</w:t>
      </w:r>
      <w:r>
        <w:rPr>
          <w:sz w:val="30"/>
          <w:szCs w:val="30"/>
          <w:spacing w:val="-5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DNA</w:t>
      </w:r>
      <w:r>
        <w:rPr>
          <w:rFonts w:ascii="Times New Roman" w:hAnsi="Times New Roman" w:eastAsia="Times New Roman" w:cs="Times New Roman"/>
          <w:sz w:val="30"/>
          <w:szCs w:val="30"/>
          <w:spacing w:val="7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  <w:spacing w:val="6"/>
        </w:rPr>
        <w:t xml:space="preserve"> </w:t>
      </w:r>
      <w:r>
        <w:rPr>
          <w:sz w:val="30"/>
          <w:szCs w:val="30"/>
          <w:b/>
          <w:bCs/>
          <w:spacing w:val="6"/>
        </w:rPr>
        <w:t>检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b/>
          <w:bCs/>
          <w:spacing w:val="2"/>
        </w:rPr>
        <w:t>测</w:t>
      </w:r>
      <w:r>
        <w:rPr>
          <w:sz w:val="30"/>
          <w:szCs w:val="30"/>
          <w:spacing w:val="2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2"/>
        </w:rPr>
        <w:t>(</w:t>
      </w:r>
      <w:r>
        <w:rPr>
          <w:rFonts w:ascii="SimHei" w:hAnsi="SimHei" w:eastAsia="SimHei" w:cs="SimHei"/>
          <w:sz w:val="30"/>
          <w:szCs w:val="30"/>
          <w:spacing w:val="-66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TB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DNA</w:t>
      </w:r>
      <w:r>
        <w:rPr>
          <w:rFonts w:ascii="Times New Roman" w:hAnsi="Times New Roman" w:eastAsia="Times New Roman" w:cs="Times New Roman"/>
          <w:sz w:val="30"/>
          <w:szCs w:val="30"/>
          <w:spacing w:val="2"/>
        </w:rPr>
        <w:t>)</w:t>
      </w:r>
      <w:r>
        <w:rPr>
          <w:rFonts w:ascii="Times New Roman" w:hAnsi="Times New Roman" w:eastAsia="Times New Roman" w:cs="Times New Roman"/>
          <w:sz w:val="30"/>
          <w:szCs w:val="30"/>
          <w:spacing w:val="-34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2"/>
        </w:rPr>
        <w:t>。</w:t>
      </w:r>
      <w:r>
        <w:rPr>
          <w:rFonts w:ascii="SimSun" w:hAnsi="SimSun" w:eastAsia="SimSun" w:cs="SimSun"/>
          <w:sz w:val="30"/>
          <w:szCs w:val="30"/>
          <w:spacing w:val="48"/>
        </w:rPr>
        <w:t xml:space="preserve">  </w:t>
      </w:r>
      <w:r>
        <w:rPr>
          <w:sz w:val="30"/>
          <w:szCs w:val="30"/>
          <w:spacing w:val="2"/>
        </w:rPr>
        <w:t>用于辅助诊断结核分枝杆菌感染疾病。</w:t>
      </w:r>
    </w:p>
    <w:p>
      <w:pPr>
        <w:spacing w:line="288" w:lineRule="auto"/>
        <w:sectPr>
          <w:footerReference w:type="default" r:id="rId38"/>
          <w:pgSz w:w="11910" w:h="16850"/>
          <w:pgMar w:top="400" w:right="1389" w:bottom="1797" w:left="1650" w:header="0" w:footer="1408" w:gutter="0"/>
        </w:sectPr>
        <w:rPr>
          <w:sz w:val="30"/>
          <w:szCs w:val="30"/>
        </w:rPr>
      </w:pPr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5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spacing w:line="266" w:lineRule="auto"/>
        <w:rPr>
          <w:rFonts w:ascii="Arial"/>
          <w:sz w:val="21"/>
        </w:rPr>
      </w:pPr>
      <w:r/>
    </w:p>
    <w:p>
      <w:pPr>
        <w:ind w:left="59"/>
        <w:spacing w:before="98" w:line="22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25"/>
        </w:rPr>
        <w:t>附件3</w:t>
      </w:r>
    </w:p>
    <w:p>
      <w:pPr>
        <w:ind w:left="3400"/>
        <w:spacing w:before="126" w:line="220" w:lineRule="auto"/>
        <w:rPr>
          <w:rFonts w:ascii="SimSun" w:hAnsi="SimSun" w:eastAsia="SimSun" w:cs="SimSun"/>
          <w:sz w:val="41"/>
          <w:szCs w:val="41"/>
        </w:rPr>
      </w:pPr>
      <w:r>
        <w:rPr>
          <w:rFonts w:ascii="SimSun" w:hAnsi="SimSun" w:eastAsia="SimSun" w:cs="SimSun"/>
          <w:sz w:val="41"/>
          <w:szCs w:val="41"/>
          <w:b/>
          <w:bCs/>
          <w:spacing w:val="-7"/>
        </w:rPr>
        <w:t>病史调查表</w:t>
      </w:r>
    </w:p>
    <w:p>
      <w:pPr>
        <w:spacing w:line="42" w:lineRule="auto"/>
        <w:rPr>
          <w:rFonts w:ascii="Arial"/>
          <w:sz w:val="2"/>
        </w:rPr>
      </w:pPr>
      <w:r>
        <w:rPr>
          <w:rFonts w:ascii="Arial"/>
          <w:sz w:val="2"/>
        </w:rPr>
      </w:r>
    </w:p>
    <w:tbl>
      <w:tblPr>
        <w:tblStyle w:val="TableNormal"/>
        <w:tblW w:w="87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31"/>
        <w:gridCol w:w="2927"/>
        <w:gridCol w:w="2932"/>
      </w:tblGrid>
      <w:tr>
        <w:trPr>
          <w:trHeight w:val="1054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17"/>
              <w:spacing w:before="289" w:line="219" w:lineRule="auto"/>
              <w:rPr/>
            </w:pPr>
            <w:r>
              <w:rPr>
                <w:b/>
                <w:bCs/>
                <w:spacing w:val="-6"/>
              </w:rPr>
              <w:t>此表由承检医疗机构在体检开始前发至每名受检者，体检结束后逐一回收</w:t>
            </w:r>
            <w:r>
              <w:rPr>
                <w:spacing w:val="-6"/>
              </w:rPr>
              <w:t>。</w:t>
            </w:r>
          </w:p>
          <w:p>
            <w:pPr>
              <w:pStyle w:val="TableText"/>
              <w:ind w:left="18"/>
              <w:spacing w:before="10" w:line="219" w:lineRule="auto"/>
              <w:rPr/>
            </w:pPr>
            <w:r>
              <w:rPr>
                <w:b/>
                <w:bCs/>
                <w:spacing w:val="-2"/>
              </w:rPr>
              <w:t>请受检者如实填写病史，如存在相关病史请在口</w:t>
            </w:r>
            <w:r>
              <w:rPr>
                <w:b/>
                <w:bCs/>
                <w:spacing w:val="-3"/>
              </w:rPr>
              <w:t>内打勾，因隐瞒病史造成的结果由本人承担。</w:t>
            </w:r>
          </w:p>
        </w:tc>
      </w:tr>
      <w:tr>
        <w:trPr>
          <w:trHeight w:val="670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 w:right="136" w:firstLine="10"/>
              <w:spacing w:before="109" w:line="223" w:lineRule="auto"/>
              <w:rPr/>
            </w:pPr>
            <w:r>
              <w:rPr/>
              <w:t>1.外伤、畸形、手术史等颅脑</w:t>
            </w:r>
            <w:r>
              <w:rPr>
                <w:spacing w:val="8"/>
              </w:rPr>
              <w:t xml:space="preserve"> </w:t>
            </w:r>
            <w:r>
              <w:rPr>
                <w:spacing w:val="10"/>
              </w:rPr>
              <w:t>疾病□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 w:right="320"/>
              <w:spacing w:before="88" w:line="251" w:lineRule="auto"/>
              <w:rPr/>
            </w:pPr>
            <w:r>
              <w:rPr/>
              <w:t>2.习惯性脱位(关节脱位≥2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次</w:t>
            </w:r>
            <w:r>
              <w:rPr>
                <w:spacing w:val="-24"/>
              </w:rPr>
              <w:t xml:space="preserve"> </w:t>
            </w:r>
            <w:r>
              <w:rPr>
                <w:spacing w:val="-8"/>
              </w:rPr>
              <w:t>) 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30" w:line="220" w:lineRule="auto"/>
              <w:rPr/>
            </w:pPr>
            <w:r>
              <w:rPr>
                <w:spacing w:val="3"/>
              </w:rPr>
              <w:t>3.腰椎间盘突出□</w:t>
            </w:r>
          </w:p>
        </w:tc>
      </w:tr>
      <w:tr>
        <w:trPr>
          <w:trHeight w:val="66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/>
              <w:spacing w:before="228" w:line="219" w:lineRule="auto"/>
              <w:rPr/>
            </w:pPr>
            <w:r>
              <w:rPr>
                <w:spacing w:val="3"/>
              </w:rPr>
              <w:t>4.强直性脊柱炎□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28" w:line="219" w:lineRule="auto"/>
              <w:rPr/>
            </w:pPr>
            <w:r>
              <w:rPr>
                <w:spacing w:val="3"/>
              </w:rPr>
              <w:t>5.半月板损伤□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29" w:line="219" w:lineRule="auto"/>
              <w:rPr/>
            </w:pPr>
            <w:r>
              <w:rPr>
                <w:spacing w:val="2"/>
              </w:rPr>
              <w:t>6.骨折史、外伤史、手术史口</w:t>
            </w:r>
          </w:p>
        </w:tc>
      </w:tr>
      <w:tr>
        <w:trPr>
          <w:trHeight w:val="670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/>
              <w:spacing w:before="230" w:line="219" w:lineRule="auto"/>
              <w:rPr/>
            </w:pPr>
            <w:r>
              <w:rPr>
                <w:spacing w:val="2"/>
              </w:rPr>
              <w:t>7.银屑病等难治性皮肤病□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 w:right="152" w:hanging="20"/>
              <w:spacing w:before="140" w:line="223" w:lineRule="auto"/>
              <w:rPr/>
            </w:pPr>
            <w:r>
              <w:rPr>
                <w:spacing w:val="-1"/>
              </w:rPr>
              <w:t>8.不洁性接触或者同性性伴接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触史□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30" w:line="219" w:lineRule="auto"/>
              <w:rPr/>
            </w:pPr>
            <w:r>
              <w:rPr>
                <w:spacing w:val="4"/>
              </w:rPr>
              <w:t>9.高血压病□</w:t>
            </w:r>
          </w:p>
        </w:tc>
      </w:tr>
      <w:tr>
        <w:trPr>
          <w:trHeight w:val="67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/>
              <w:spacing w:before="241" w:line="220" w:lineRule="auto"/>
              <w:rPr/>
            </w:pPr>
            <w:r>
              <w:rPr>
                <w:spacing w:val="2"/>
              </w:rPr>
              <w:t>10.心动过速史□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41" w:line="220" w:lineRule="auto"/>
              <w:rPr/>
            </w:pPr>
            <w:r>
              <w:rPr>
                <w:spacing w:val="4"/>
              </w:rPr>
              <w:t>11.心脏病史□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 w:right="226" w:firstLine="10"/>
              <w:spacing w:before="129" w:line="237" w:lineRule="auto"/>
              <w:rPr/>
            </w:pPr>
            <w:r>
              <w:rPr/>
              <w:t>12.支气管扩张、哮喘等慢性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呼吸系统疾病□</w:t>
            </w:r>
          </w:p>
        </w:tc>
      </w:tr>
      <w:tr>
        <w:trPr>
          <w:trHeight w:val="66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/>
              <w:spacing w:before="232" w:line="220" w:lineRule="auto"/>
              <w:rPr/>
            </w:pPr>
            <w:r>
              <w:rPr>
                <w:spacing w:val="3"/>
              </w:rPr>
              <w:t>13.气胸史□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32" w:line="220" w:lineRule="auto"/>
              <w:rPr/>
            </w:pPr>
            <w:r>
              <w:rPr>
                <w:spacing w:val="2"/>
              </w:rPr>
              <w:t>14.肺结核及其他结核病史□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 w:right="235"/>
              <w:spacing w:before="132" w:line="230" w:lineRule="auto"/>
              <w:rPr/>
            </w:pPr>
            <w:r>
              <w:rPr/>
              <w:t>15.急慢性肝炎、消化道溃疡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胰腺炎等消化系统疾病□</w:t>
            </w:r>
          </w:p>
        </w:tc>
      </w:tr>
      <w:tr>
        <w:trPr>
          <w:trHeight w:val="670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 w:right="276" w:hanging="20"/>
              <w:spacing w:before="122" w:line="224" w:lineRule="auto"/>
              <w:rPr/>
            </w:pPr>
            <w:r>
              <w:rPr/>
              <w:t>16.急慢性肾炎等泌尿系统疾</w:t>
            </w:r>
            <w:r>
              <w:rPr>
                <w:spacing w:val="3"/>
              </w:rPr>
              <w:t xml:space="preserve"> </w:t>
            </w:r>
            <w:r>
              <w:rPr>
                <w:spacing w:val="15"/>
              </w:rPr>
              <w:t>病□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 w:right="233" w:hanging="10"/>
              <w:spacing w:before="142" w:line="223" w:lineRule="auto"/>
              <w:rPr/>
            </w:pPr>
            <w:r>
              <w:rPr/>
              <w:t>17.贫血、过敏性紫癜等血液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系统疾病□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 w:right="245" w:hanging="10"/>
              <w:spacing w:before="131" w:line="232" w:lineRule="auto"/>
              <w:rPr/>
            </w:pPr>
            <w:r>
              <w:rPr/>
              <w:t>18.系统性红斑狼疮、痛风等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免疫性疾病□</w:t>
            </w:r>
          </w:p>
        </w:tc>
      </w:tr>
      <w:tr>
        <w:trPr>
          <w:trHeight w:val="67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 w:right="276" w:hanging="20"/>
              <w:spacing w:before="121" w:line="232" w:lineRule="auto"/>
              <w:rPr/>
            </w:pPr>
            <w:r>
              <w:rPr/>
              <w:t>19.甲亢、甲减等内分泌系统</w:t>
            </w:r>
            <w:r>
              <w:rPr>
                <w:spacing w:val="3"/>
              </w:rPr>
              <w:t xml:space="preserve"> </w:t>
            </w:r>
            <w:r>
              <w:rPr>
                <w:spacing w:val="10"/>
              </w:rPr>
              <w:t>疾病□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42" w:line="219" w:lineRule="auto"/>
              <w:rPr/>
            </w:pPr>
            <w:r>
              <w:rPr>
                <w:spacing w:val="2"/>
              </w:rPr>
              <w:t>20.糖尿病等代谢性疾病□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41" w:line="219" w:lineRule="auto"/>
              <w:rPr/>
            </w:pPr>
            <w:r>
              <w:rPr>
                <w:spacing w:val="2"/>
              </w:rPr>
              <w:t>21.传染性疾病(含性病)□</w:t>
            </w:r>
          </w:p>
        </w:tc>
      </w:tr>
      <w:tr>
        <w:trPr>
          <w:trHeight w:val="670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/>
              <w:spacing w:before="233" w:line="219" w:lineRule="auto"/>
              <w:rPr/>
            </w:pPr>
            <w:r>
              <w:rPr>
                <w:spacing w:val="1"/>
              </w:rPr>
              <w:t>22.癫痫等神经系统疾病□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32" w:line="219" w:lineRule="auto"/>
              <w:rPr/>
            </w:pPr>
            <w:r>
              <w:rPr>
                <w:spacing w:val="2"/>
              </w:rPr>
              <w:t>23.梦游、酒精依赖、吸毒□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 w:right="230"/>
              <w:spacing w:before="131" w:line="224" w:lineRule="auto"/>
              <w:rPr/>
            </w:pPr>
            <w:r>
              <w:rPr/>
              <w:t>24.精神类疾病及精神类疾病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家族史□</w:t>
            </w:r>
          </w:p>
        </w:tc>
      </w:tr>
      <w:tr>
        <w:trPr>
          <w:trHeight w:val="66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 w:right="291" w:hanging="20"/>
              <w:spacing w:before="123" w:line="222" w:lineRule="auto"/>
              <w:rPr/>
            </w:pPr>
            <w:r>
              <w:rPr>
                <w:spacing w:val="-1"/>
              </w:rPr>
              <w:t>25.梅尼埃病、耳石症、眩晕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症等□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33" w:line="219" w:lineRule="auto"/>
              <w:rPr/>
            </w:pPr>
            <w:r>
              <w:rPr>
                <w:spacing w:val="3"/>
              </w:rPr>
              <w:t>26.屈光手术史□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34" w:line="220" w:lineRule="auto"/>
              <w:rPr/>
            </w:pPr>
            <w:r>
              <w:rPr>
                <w:spacing w:val="29"/>
              </w:rPr>
              <w:t>27</w:t>
            </w:r>
            <w:r>
              <w:rPr>
                <w:spacing w:val="-51"/>
              </w:rPr>
              <w:t xml:space="preserve"> </w:t>
            </w:r>
            <w:r>
              <w:rPr>
                <w:spacing w:val="29"/>
              </w:rPr>
              <w:t>.</w:t>
            </w:r>
            <w:r>
              <w:rPr>
                <w:spacing w:val="-58"/>
              </w:rPr>
              <w:t xml:space="preserve"> </w:t>
            </w:r>
            <w:r>
              <w:rPr>
                <w:spacing w:val="29"/>
              </w:rPr>
              <w:t>佩戴</w:t>
            </w:r>
            <w:r>
              <w:rPr/>
              <w:t>OK</w:t>
            </w:r>
            <w:r>
              <w:rPr>
                <w:spacing w:val="29"/>
              </w:rPr>
              <w:t>镜□</w:t>
            </w:r>
          </w:p>
        </w:tc>
      </w:tr>
      <w:tr>
        <w:trPr>
          <w:trHeight w:val="679" w:hRule="atLeast"/>
        </w:trPr>
        <w:tc>
          <w:tcPr>
            <w:tcW w:w="2931" w:type="dxa"/>
            <w:vAlign w:val="top"/>
          </w:tcPr>
          <w:p>
            <w:pPr>
              <w:pStyle w:val="TableText"/>
              <w:ind w:left="35" w:right="361" w:hanging="10"/>
              <w:spacing w:before="134" w:line="235" w:lineRule="auto"/>
              <w:rPr/>
            </w:pPr>
            <w:r>
              <w:rPr>
                <w:spacing w:val="1"/>
              </w:rPr>
              <w:t>28.恶性肿瘤病史(含白血病</w:t>
            </w:r>
            <w:r>
              <w:rPr/>
              <w:t xml:space="preserve"> </w:t>
            </w:r>
            <w:r>
              <w:rPr>
                <w:spacing w:val="-5"/>
              </w:rPr>
              <w:t>等 )</w:t>
            </w:r>
            <w:r>
              <w:rPr>
                <w:spacing w:val="24"/>
              </w:rPr>
              <w:t xml:space="preserve"> </w:t>
            </w:r>
            <w:r>
              <w:rPr>
                <w:spacing w:val="-5"/>
              </w:rPr>
              <w:t>□</w:t>
            </w:r>
          </w:p>
        </w:tc>
        <w:tc>
          <w:tcPr>
            <w:tcW w:w="2927" w:type="dxa"/>
            <w:vAlign w:val="top"/>
          </w:tcPr>
          <w:p>
            <w:pPr>
              <w:pStyle w:val="TableText"/>
              <w:ind w:left="64"/>
              <w:spacing w:before="244" w:line="219" w:lineRule="auto"/>
              <w:rPr/>
            </w:pPr>
            <w:r>
              <w:rPr>
                <w:spacing w:val="5"/>
              </w:rPr>
              <w:t>29.输血史□</w:t>
            </w:r>
          </w:p>
        </w:tc>
        <w:tc>
          <w:tcPr>
            <w:tcW w:w="2932" w:type="dxa"/>
            <w:vAlign w:val="top"/>
          </w:tcPr>
          <w:p>
            <w:pPr>
              <w:pStyle w:val="TableText"/>
              <w:ind w:left="56"/>
              <w:spacing w:before="244" w:line="219" w:lineRule="auto"/>
              <w:rPr/>
            </w:pPr>
            <w:r>
              <w:rPr>
                <w:spacing w:val="5"/>
              </w:rPr>
              <w:t>30.过敏史□</w:t>
            </w:r>
          </w:p>
        </w:tc>
      </w:tr>
      <w:tr>
        <w:trPr>
          <w:trHeight w:val="829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15"/>
              <w:spacing w:before="74" w:line="219" w:lineRule="auto"/>
              <w:rPr/>
            </w:pPr>
            <w:r>
              <w:rPr>
                <w:spacing w:val="2"/>
              </w:rPr>
              <w:t>其他不适宜军队人员的身体情况□</w:t>
            </w:r>
          </w:p>
        </w:tc>
      </w:tr>
      <w:tr>
        <w:trPr>
          <w:trHeight w:val="1459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15" w:right="221" w:firstLine="469"/>
              <w:spacing w:before="56" w:line="257" w:lineRule="auto"/>
              <w:rPr/>
            </w:pPr>
            <w:r>
              <w:rPr/>
              <w:t>如有上述病史请标明序号并请进一步说明诊断时间、治疗情</w:t>
            </w:r>
            <w:r>
              <w:rPr>
                <w:spacing w:val="-1"/>
              </w:rPr>
              <w:t>况(服用药物名称、手术名称</w:t>
            </w:r>
            <w:r>
              <w:rPr/>
              <w:t xml:space="preserve"> </w:t>
            </w:r>
            <w:r>
              <w:rPr/>
              <w:t>及手术时间)、是否治愈(治愈时间)等：</w:t>
            </w:r>
          </w:p>
          <w:p>
            <w:pPr>
              <w:pStyle w:val="TableText"/>
              <w:ind w:left="15" w:right="218" w:firstLine="469"/>
              <w:spacing w:before="205" w:line="257" w:lineRule="auto"/>
              <w:rPr/>
            </w:pPr>
            <w:r>
              <w:rPr/>
              <w:t>例如：6.骨折史、外伤史、手术史：2014年8月诊断胫骨骨折，经</w:t>
            </w:r>
            <w:r>
              <w:rPr>
                <w:spacing w:val="-1"/>
              </w:rPr>
              <w:t>髓外固定手术复位，术</w:t>
            </w:r>
            <w:r>
              <w:rPr/>
              <w:t xml:space="preserve"> </w:t>
            </w:r>
            <w:r>
              <w:rPr>
                <w:spacing w:val="-1"/>
              </w:rPr>
              <w:t>后痊愈，目前活动良好。</w:t>
            </w:r>
          </w:p>
        </w:tc>
      </w:tr>
      <w:tr>
        <w:trPr>
          <w:trHeight w:val="1504" w:hRule="atLeast"/>
        </w:trPr>
        <w:tc>
          <w:tcPr>
            <w:tcW w:w="8790" w:type="dxa"/>
            <w:vAlign w:val="top"/>
            <w:gridSpan w:val="3"/>
          </w:tcPr>
          <w:p>
            <w:pPr>
              <w:pStyle w:val="TableText"/>
              <w:ind w:left="484"/>
              <w:spacing w:before="86" w:line="219" w:lineRule="auto"/>
              <w:rPr/>
            </w:pPr>
            <w:r>
              <w:rPr>
                <w:spacing w:val="2"/>
              </w:rPr>
              <w:t>本人承诺上述信息真实准确!</w:t>
            </w:r>
          </w:p>
          <w:p>
            <w:pPr>
              <w:pStyle w:val="TableText"/>
              <w:ind w:left="6345"/>
              <w:spacing w:before="271" w:line="219" w:lineRule="auto"/>
              <w:rPr/>
            </w:pPr>
            <w:r>
              <w:rPr>
                <w:spacing w:val="-1"/>
              </w:rPr>
              <w:t>本人承诺签名：</w:t>
            </w:r>
          </w:p>
          <w:p>
            <w:pPr>
              <w:pStyle w:val="TableText"/>
              <w:ind w:left="6335"/>
              <w:spacing w:before="264" w:line="213" w:lineRule="auto"/>
              <w:rPr/>
            </w:pPr>
            <w:r>
              <w:rPr>
                <w:spacing w:val="-6"/>
              </w:rPr>
              <w:t>2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0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_</w:t>
            </w:r>
            <w:r>
              <w:rPr>
                <w:spacing w:val="-45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-55"/>
              </w:rPr>
              <w:t xml:space="preserve"> </w:t>
            </w:r>
            <w:r>
              <w:rPr>
                <w:spacing w:val="-6"/>
              </w:rPr>
              <w:t>_</w:t>
            </w:r>
            <w:r>
              <w:rPr>
                <w:spacing w:val="-41"/>
              </w:rPr>
              <w:t xml:space="preserve"> </w:t>
            </w:r>
            <w:r>
              <w:rPr>
                <w:spacing w:val="-6"/>
              </w:rPr>
              <w:t>月</w:t>
            </w:r>
            <w:r>
              <w:rPr>
                <w:spacing w:val="-54"/>
              </w:rPr>
              <w:t xml:space="preserve"> </w:t>
            </w:r>
            <w:r>
              <w:rPr>
                <w:spacing w:val="-6"/>
              </w:rPr>
              <w:t>_ 日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9"/>
      <w:pgSz w:w="11910" w:h="16850"/>
      <w:pgMar w:top="400" w:right="1504" w:bottom="1767" w:left="1604" w:header="0" w:footer="137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33" w:lineRule="auto"/>
      <w:jc w:val="right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36"/>
        <w:w w:val="68"/>
      </w:rPr>
      <w:t>—  </w:t>
    </w:r>
    <w:r>
      <w:rPr>
        <w:rFonts w:ascii="SimSun" w:hAnsi="SimSun" w:eastAsia="SimSun" w:cs="SimSun"/>
        <w:sz w:val="29"/>
        <w:szCs w:val="29"/>
        <w:spacing w:val="-35"/>
        <w:w w:val="68"/>
      </w:rPr>
      <w:t xml:space="preserve">  </w:t>
    </w:r>
    <w:r>
      <w:rPr>
        <w:rFonts w:ascii="SimSun" w:hAnsi="SimSun" w:eastAsia="SimSun" w:cs="SimSun"/>
        <w:sz w:val="29"/>
        <w:szCs w:val="29"/>
        <w:spacing w:val="-17"/>
      </w:rPr>
      <w:t>3</w:t>
    </w:r>
    <w:r>
      <w:rPr>
        <w:rFonts w:ascii="SimSun" w:hAnsi="SimSun" w:eastAsia="SimSun" w:cs="SimSun"/>
        <w:sz w:val="29"/>
        <w:szCs w:val="29"/>
        <w:spacing w:val="78"/>
      </w:rPr>
      <w:t xml:space="preserve"> </w:t>
    </w:r>
    <w:r>
      <w:rPr>
        <w:rFonts w:ascii="SimSun" w:hAnsi="SimSun" w:eastAsia="SimSun" w:cs="SimSun"/>
        <w:sz w:val="29"/>
        <w:szCs w:val="29"/>
        <w:spacing w:val="-8"/>
        <w:w w:val="68"/>
      </w:rPr>
      <w:t>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9"/>
      <w:spacing w:before="1" w:line="234" w:lineRule="auto"/>
      <w:tabs>
        <w:tab w:val="left" w:pos="228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4"/>
        <w:w w:val="29"/>
      </w:rPr>
      <w:t>—</w:t>
    </w:r>
    <w:r>
      <w:rPr>
        <w:rFonts w:ascii="SimSun" w:hAnsi="SimSun" w:eastAsia="SimSun" w:cs="SimSun"/>
        <w:sz w:val="30"/>
        <w:szCs w:val="30"/>
        <w:spacing w:val="9"/>
      </w:rPr>
      <w:t xml:space="preserve">  </w:t>
    </w:r>
    <w:r>
      <w:rPr>
        <w:rFonts w:ascii="SimSun" w:hAnsi="SimSun" w:eastAsia="SimSun" w:cs="SimSun"/>
        <w:sz w:val="30"/>
        <w:szCs w:val="30"/>
        <w:spacing w:val="-12"/>
      </w:rPr>
      <w:t>12</w:t>
    </w:r>
    <w:r>
      <w:rPr>
        <w:rFonts w:ascii="SimSun" w:hAnsi="SimSun" w:eastAsia="SimSun" w:cs="SimSun"/>
        <w:sz w:val="30"/>
        <w:szCs w:val="30"/>
        <w:spacing w:val="95"/>
      </w:rPr>
      <w:t xml:space="preserve"> </w:t>
    </w:r>
    <w:r>
      <w:rPr>
        <w:rFonts w:ascii="SimSun" w:hAnsi="SimSun" w:eastAsia="SimSun" w:cs="SimSun"/>
        <w:sz w:val="30"/>
        <w:szCs w:val="30"/>
        <w:spacing w:val="-12"/>
      </w:rPr>
      <w:t>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0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—13</w:t>
    </w:r>
    <w:r>
      <w:rPr>
        <w:rFonts w:ascii="SimSun" w:hAnsi="SimSun" w:eastAsia="SimSun" w:cs="SimSun"/>
        <w:sz w:val="30"/>
        <w:szCs w:val="30"/>
        <w:spacing w:val="40"/>
      </w:rPr>
      <w:t xml:space="preserve"> 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before="1" w:line="234" w:lineRule="auto"/>
      <w:tabs>
        <w:tab w:val="left" w:pos="228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10"/>
        <w:w w:val="65"/>
      </w:rPr>
      <w:t>—</w:t>
    </w:r>
    <w:r>
      <w:rPr>
        <w:rFonts w:ascii="SimSun" w:hAnsi="SimSun" w:eastAsia="SimSun" w:cs="SimSun"/>
        <w:sz w:val="30"/>
        <w:szCs w:val="30"/>
        <w:spacing w:val="67"/>
      </w:rPr>
      <w:t xml:space="preserve"> </w:t>
    </w:r>
    <w:r>
      <w:rPr>
        <w:rFonts w:ascii="SimSun" w:hAnsi="SimSun" w:eastAsia="SimSun" w:cs="SimSun"/>
        <w:sz w:val="30"/>
        <w:szCs w:val="30"/>
        <w:spacing w:val="-12"/>
      </w:rPr>
      <w:t>14—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61"/>
      </w:rPr>
      <w:t>—</w:t>
    </w:r>
    <w:r>
      <w:rPr>
        <w:rFonts w:ascii="SimSun" w:hAnsi="SimSun" w:eastAsia="SimSun" w:cs="SimSun"/>
        <w:sz w:val="30"/>
        <w:szCs w:val="30"/>
        <w:spacing w:val="67"/>
      </w:rPr>
      <w:t xml:space="preserve"> </w:t>
    </w:r>
    <w:r>
      <w:rPr>
        <w:rFonts w:ascii="SimSun" w:hAnsi="SimSun" w:eastAsia="SimSun" w:cs="SimSun"/>
        <w:sz w:val="30"/>
        <w:szCs w:val="30"/>
        <w:spacing w:val="-12"/>
      </w:rPr>
      <w:t>15</w:t>
    </w:r>
    <w:r>
      <w:rPr>
        <w:rFonts w:ascii="SimSun" w:hAnsi="SimSun" w:eastAsia="SimSun" w:cs="SimSun"/>
        <w:sz w:val="30"/>
        <w:szCs w:val="30"/>
        <w:spacing w:val="64"/>
      </w:rPr>
      <w:t xml:space="preserve"> </w:t>
    </w:r>
    <w:r>
      <w:rPr>
        <w:rFonts w:ascii="SimSun" w:hAnsi="SimSun" w:eastAsia="SimSun" w:cs="SimSun"/>
        <w:sz w:val="30"/>
        <w:szCs w:val="30"/>
        <w:spacing w:val="-12"/>
      </w:rPr>
      <w:t>—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233" w:lineRule="auto"/>
      <w:tabs>
        <w:tab w:val="left" w:pos="290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11"/>
      </w:rPr>
      <w:t>—</w:t>
    </w:r>
    <w:r>
      <w:rPr>
        <w:rFonts w:ascii="SimSun" w:hAnsi="SimSun" w:eastAsia="SimSun" w:cs="SimSun"/>
        <w:sz w:val="30"/>
        <w:szCs w:val="30"/>
        <w:spacing w:val="-117"/>
      </w:rPr>
      <w:t xml:space="preserve"> </w:t>
    </w:r>
    <w:r>
      <w:rPr>
        <w:rFonts w:ascii="SimSun" w:hAnsi="SimSun" w:eastAsia="SimSun" w:cs="SimSun"/>
        <w:sz w:val="30"/>
        <w:szCs w:val="30"/>
        <w:spacing w:val="-11"/>
      </w:rPr>
      <w:t>16—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1"/>
      </w:rPr>
      <w:t>—</w:t>
    </w:r>
    <w:r>
      <w:rPr>
        <w:rFonts w:ascii="SimSun" w:hAnsi="SimSun" w:eastAsia="SimSun" w:cs="SimSun"/>
        <w:sz w:val="30"/>
        <w:szCs w:val="30"/>
        <w:spacing w:val="59"/>
      </w:rPr>
      <w:t xml:space="preserve"> </w:t>
    </w:r>
    <w:r>
      <w:rPr>
        <w:rFonts w:ascii="SimSun" w:hAnsi="SimSun" w:eastAsia="SimSun" w:cs="SimSun"/>
        <w:sz w:val="30"/>
        <w:szCs w:val="30"/>
        <w:spacing w:val="-11"/>
      </w:rPr>
      <w:t>17—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1"/>
      </w:rPr>
      <w:t>—</w:t>
    </w:r>
    <w:r>
      <w:rPr>
        <w:rFonts w:ascii="SimSun" w:hAnsi="SimSun" w:eastAsia="SimSun" w:cs="SimSun"/>
        <w:sz w:val="30"/>
        <w:szCs w:val="30"/>
        <w:spacing w:val="-117"/>
      </w:rPr>
      <w:t xml:space="preserve"> </w:t>
    </w:r>
    <w:r>
      <w:rPr>
        <w:rFonts w:ascii="SimSun" w:hAnsi="SimSun" w:eastAsia="SimSun" w:cs="SimSun"/>
        <w:sz w:val="30"/>
        <w:szCs w:val="30"/>
        <w:spacing w:val="-11"/>
      </w:rPr>
      <w:t>18—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—19</w:t>
    </w:r>
    <w:r>
      <w:rPr>
        <w:rFonts w:ascii="SimSun" w:hAnsi="SimSun" w:eastAsia="SimSun" w:cs="SimSun"/>
        <w:sz w:val="30"/>
        <w:szCs w:val="30"/>
        <w:spacing w:val="121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—20</w:t>
    </w:r>
    <w:r>
      <w:rPr>
        <w:rFonts w:ascii="SimSun" w:hAnsi="SimSun" w:eastAsia="SimSun" w:cs="SimSun"/>
        <w:sz w:val="30"/>
        <w:szCs w:val="30"/>
        <w:spacing w:val="40"/>
      </w:rPr>
      <w:t xml:space="preserve"> 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  <w:w w:val="65"/>
      </w:rPr>
      <w:t>—</w:t>
    </w:r>
    <w:r>
      <w:rPr>
        <w:rFonts w:ascii="SimSun" w:hAnsi="SimSun" w:eastAsia="SimSun" w:cs="SimSun"/>
        <w:sz w:val="30"/>
        <w:szCs w:val="30"/>
        <w:spacing w:val="126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21</w:t>
    </w:r>
    <w:r>
      <w:rPr>
        <w:rFonts w:ascii="SimSun" w:hAnsi="SimSun" w:eastAsia="SimSun" w:cs="SimSun"/>
        <w:sz w:val="30"/>
        <w:szCs w:val="30"/>
        <w:spacing w:val="56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95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4"/>
        <w:w w:val="67"/>
      </w:rPr>
      <w:t>—    </w:t>
    </w:r>
    <w:r>
      <w:rPr>
        <w:rFonts w:ascii="SimSun" w:hAnsi="SimSun" w:eastAsia="SimSun" w:cs="SimSun"/>
        <w:sz w:val="30"/>
        <w:szCs w:val="30"/>
        <w:spacing w:val="-3"/>
      </w:rPr>
      <w:t>4—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"/>
      <w:spacing w:before="1" w:line="234" w:lineRule="auto"/>
      <w:tabs>
        <w:tab w:val="left" w:pos="258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3"/>
      </w:rPr>
      <w:t>—22</w:t>
    </w:r>
    <w:r>
      <w:rPr>
        <w:rFonts w:ascii="SimSun" w:hAnsi="SimSun" w:eastAsia="SimSun" w:cs="SimSun"/>
        <w:sz w:val="30"/>
        <w:szCs w:val="30"/>
        <w:spacing w:val="122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3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—23—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—24—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  <w:w w:val="65"/>
      </w:rPr>
      <w:t>—</w:t>
    </w:r>
    <w:r>
      <w:rPr>
        <w:rFonts w:ascii="SimSun" w:hAnsi="SimSun" w:eastAsia="SimSun" w:cs="SimSun"/>
        <w:sz w:val="30"/>
        <w:szCs w:val="30"/>
        <w:spacing w:val="56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25—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7"/>
      </w:rPr>
      <w:t>—</w:t>
    </w:r>
    <w:r>
      <w:rPr>
        <w:rFonts w:ascii="SimSun" w:hAnsi="SimSun" w:eastAsia="SimSun" w:cs="SimSun"/>
        <w:sz w:val="30"/>
        <w:szCs w:val="30"/>
        <w:spacing w:val="51"/>
      </w:rPr>
      <w:t xml:space="preserve"> </w:t>
    </w:r>
    <w:r>
      <w:rPr>
        <w:rFonts w:ascii="SimSun" w:hAnsi="SimSun" w:eastAsia="SimSun" w:cs="SimSun"/>
        <w:sz w:val="30"/>
        <w:szCs w:val="30"/>
        <w:spacing w:val="-7"/>
      </w:rPr>
      <w:t>26—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4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—27—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"/>
      <w:spacing w:line="233" w:lineRule="auto"/>
      <w:tabs>
        <w:tab w:val="left" w:pos="238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3"/>
      </w:rPr>
      <w:t>—28—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2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61"/>
      </w:rPr>
      <w:t>—</w:t>
    </w:r>
    <w:r>
      <w:rPr>
        <w:rFonts w:ascii="SimSun" w:hAnsi="SimSun" w:eastAsia="SimSun" w:cs="SimSun"/>
        <w:sz w:val="30"/>
        <w:szCs w:val="30"/>
        <w:spacing w:val="67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29</w:t>
    </w:r>
    <w:r>
      <w:rPr>
        <w:rFonts w:ascii="SimSun" w:hAnsi="SimSun" w:eastAsia="SimSun" w:cs="SimSun"/>
        <w:sz w:val="30"/>
        <w:szCs w:val="30"/>
        <w:spacing w:val="46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—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8"/>
        <w:w w:val="52"/>
      </w:rPr>
      <w:t>—</w:t>
    </w:r>
    <w:r>
      <w:rPr>
        <w:rFonts w:ascii="SimSun" w:hAnsi="SimSun" w:eastAsia="SimSun" w:cs="SimSun"/>
        <w:sz w:val="29"/>
        <w:szCs w:val="29"/>
        <w:spacing w:val="28"/>
      </w:rPr>
      <w:t xml:space="preserve">  </w:t>
    </w:r>
    <w:r>
      <w:rPr>
        <w:rFonts w:ascii="SimSun" w:hAnsi="SimSun" w:eastAsia="SimSun" w:cs="SimSun"/>
        <w:sz w:val="29"/>
        <w:szCs w:val="29"/>
        <w:spacing w:val="-6"/>
      </w:rPr>
      <w:t>30</w:t>
    </w:r>
    <w:r>
      <w:rPr>
        <w:rFonts w:ascii="SimSun" w:hAnsi="SimSun" w:eastAsia="SimSun" w:cs="SimSun"/>
        <w:sz w:val="29"/>
        <w:szCs w:val="29"/>
        <w:spacing w:val="83"/>
      </w:rPr>
      <w:t xml:space="preserve"> </w:t>
    </w:r>
    <w:r>
      <w:rPr>
        <w:rFonts w:ascii="SimSun" w:hAnsi="SimSun" w:eastAsia="SimSun" w:cs="SimSun"/>
        <w:sz w:val="29"/>
        <w:szCs w:val="29"/>
        <w:spacing w:val="-6"/>
      </w:rPr>
      <w:t>—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line="233" w:lineRule="auto"/>
      <w:tabs>
        <w:tab w:val="left" w:pos="7539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3"/>
      </w:rPr>
      <w:t>—31—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80"/>
      <w:spacing w:line="233" w:lineRule="auto"/>
      <w:tabs>
        <w:tab w:val="left" w:pos="7709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3"/>
      </w:rPr>
      <w:t>—5—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6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—32—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4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9"/>
        <w:w w:val="61"/>
      </w:rPr>
      <w:t>—</w:t>
    </w:r>
    <w:r>
      <w:rPr>
        <w:rFonts w:ascii="SimSun" w:hAnsi="SimSun" w:eastAsia="SimSun" w:cs="SimSun"/>
        <w:sz w:val="30"/>
        <w:szCs w:val="30"/>
        <w:spacing w:val="55"/>
      </w:rPr>
      <w:t xml:space="preserve"> </w:t>
    </w:r>
    <w:r>
      <w:rPr>
        <w:rFonts w:ascii="SimSun" w:hAnsi="SimSun" w:eastAsia="SimSun" w:cs="SimSun"/>
        <w:sz w:val="30"/>
        <w:szCs w:val="30"/>
        <w:spacing w:val="-6"/>
      </w:rPr>
      <w:t>33—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5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—34—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2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7"/>
      </w:rPr>
      <w:t>—</w:t>
    </w:r>
    <w:r>
      <w:rPr>
        <w:rFonts w:ascii="SimSun" w:hAnsi="SimSun" w:eastAsia="SimSun" w:cs="SimSun"/>
        <w:sz w:val="30"/>
        <w:szCs w:val="30"/>
        <w:spacing w:val="49"/>
      </w:rPr>
      <w:t xml:space="preserve"> </w:t>
    </w:r>
    <w:r>
      <w:rPr>
        <w:rFonts w:ascii="SimSun" w:hAnsi="SimSun" w:eastAsia="SimSun" w:cs="SimSun"/>
        <w:sz w:val="30"/>
        <w:szCs w:val="30"/>
        <w:spacing w:val="-7"/>
      </w:rPr>
      <w:t>35</w:t>
    </w:r>
    <w:r>
      <w:rPr>
        <w:rFonts w:ascii="SimSun" w:hAnsi="SimSun" w:eastAsia="SimSun" w:cs="SimSun"/>
        <w:sz w:val="30"/>
        <w:szCs w:val="30"/>
        <w:spacing w:val="48"/>
      </w:rPr>
      <w:t xml:space="preserve"> </w:t>
    </w:r>
    <w:r>
      <w:rPr>
        <w:rFonts w:ascii="SimSun" w:hAnsi="SimSun" w:eastAsia="SimSun" w:cs="SimSun"/>
        <w:sz w:val="30"/>
        <w:szCs w:val="30"/>
        <w:spacing w:val="-7"/>
      </w:rPr>
      <w:t>—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29"/>
      <w:spacing w:line="233" w:lineRule="auto"/>
      <w:tabs>
        <w:tab w:val="left" w:pos="238"/>
      </w:tabs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</w:rPr>
      <w:tab/>
    </w:r>
    <w:r>
      <w:rPr>
        <w:rFonts w:ascii="SimSun" w:hAnsi="SimSun" w:eastAsia="SimSun" w:cs="SimSun"/>
        <w:sz w:val="30"/>
        <w:szCs w:val="30"/>
        <w:spacing w:val="-4"/>
      </w:rPr>
      <w:t>—36—</w:t>
    </w:r>
    <w:r>
      <w:rPr>
        <w:rFonts w:ascii="SimSun" w:hAnsi="SimSun" w:eastAsia="SimSun" w:cs="SimSun"/>
        <w:sz w:val="30"/>
        <w:szCs w:val="30"/>
        <w:strike/>
        <w:spacing w:val="-4"/>
      </w:rPr>
      <w:t xml:space="preserve">  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1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—37</w:t>
    </w:r>
    <w:r>
      <w:rPr>
        <w:rFonts w:ascii="SimSun" w:hAnsi="SimSun" w:eastAsia="SimSun" w:cs="SimSun"/>
        <w:sz w:val="30"/>
        <w:szCs w:val="30"/>
        <w:spacing w:val="45"/>
      </w:rPr>
      <w:t xml:space="preserve"> 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—38—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14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3"/>
      </w:rPr>
      <w:t>—39</w:t>
    </w:r>
    <w:r>
      <w:rPr>
        <w:rFonts w:ascii="SimSun" w:hAnsi="SimSun" w:eastAsia="SimSun" w:cs="SimSun"/>
        <w:sz w:val="30"/>
        <w:szCs w:val="30"/>
        <w:spacing w:val="141"/>
      </w:rPr>
      <w:t xml:space="preserve"> </w:t>
    </w:r>
    <w:r>
      <w:rPr>
        <w:rFonts w:ascii="SimSun" w:hAnsi="SimSun" w:eastAsia="SimSun" w:cs="SimSun"/>
        <w:sz w:val="30"/>
        <w:szCs w:val="30"/>
        <w:spacing w:val="-3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4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</w:rPr>
      <w:t>—</w:t>
    </w:r>
    <w:r>
      <w:rPr>
        <w:rFonts w:ascii="SimSun" w:hAnsi="SimSun" w:eastAsia="SimSun" w:cs="SimSun"/>
        <w:sz w:val="30"/>
        <w:szCs w:val="30"/>
        <w:spacing w:val="29"/>
      </w:rPr>
      <w:t xml:space="preserve"> </w:t>
    </w:r>
    <w:r>
      <w:rPr>
        <w:rFonts w:ascii="SimSun" w:hAnsi="SimSun" w:eastAsia="SimSun" w:cs="SimSun"/>
        <w:sz w:val="30"/>
        <w:szCs w:val="30"/>
        <w:spacing w:val="-8"/>
      </w:rPr>
      <w:t>6—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40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25"/>
        <w:w w:val="56"/>
      </w:rPr>
      <w:t>—     </w:t>
    </w:r>
    <w:r>
      <w:rPr>
        <w:rFonts w:ascii="SimSun" w:hAnsi="SimSun" w:eastAsia="SimSun" w:cs="SimSun"/>
        <w:sz w:val="30"/>
        <w:szCs w:val="30"/>
        <w:spacing w:val="-9"/>
      </w:rPr>
      <w:t>7—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5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8"/>
      </w:rPr>
      <w:t>—</w:t>
    </w:r>
    <w:r>
      <w:rPr>
        <w:rFonts w:ascii="SimSun" w:hAnsi="SimSun" w:eastAsia="SimSun" w:cs="SimSun"/>
        <w:sz w:val="30"/>
        <w:szCs w:val="30"/>
        <w:spacing w:val="50"/>
      </w:rPr>
      <w:t xml:space="preserve"> </w:t>
    </w:r>
    <w:r>
      <w:rPr>
        <w:rFonts w:ascii="SimSun" w:hAnsi="SimSun" w:eastAsia="SimSun" w:cs="SimSun"/>
        <w:sz w:val="30"/>
        <w:szCs w:val="30"/>
        <w:spacing w:val="-8"/>
      </w:rPr>
      <w:t>8</w:t>
    </w:r>
    <w:r>
      <w:rPr>
        <w:rFonts w:ascii="SimSun" w:hAnsi="SimSun" w:eastAsia="SimSun" w:cs="SimSun"/>
        <w:sz w:val="30"/>
        <w:szCs w:val="30"/>
        <w:spacing w:val="73"/>
      </w:rPr>
      <w:t xml:space="preserve"> </w:t>
    </w:r>
    <w:r>
      <w:rPr>
        <w:rFonts w:ascii="SimSun" w:hAnsi="SimSun" w:eastAsia="SimSun" w:cs="SimSun"/>
        <w:sz w:val="30"/>
        <w:szCs w:val="30"/>
        <w:spacing w:val="-8"/>
      </w:rPr>
      <w:t>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569"/>
      <w:spacing w:line="233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0"/>
        <w:w w:val="65"/>
      </w:rPr>
      <w:t>—</w:t>
    </w:r>
    <w:r>
      <w:rPr>
        <w:rFonts w:ascii="SimSun" w:hAnsi="SimSun" w:eastAsia="SimSun" w:cs="SimSun"/>
        <w:sz w:val="30"/>
        <w:szCs w:val="30"/>
        <w:spacing w:val="135"/>
      </w:rPr>
      <w:t xml:space="preserve"> </w:t>
    </w:r>
    <w:r>
      <w:rPr>
        <w:rFonts w:ascii="SimSun" w:hAnsi="SimSun" w:eastAsia="SimSun" w:cs="SimSun"/>
        <w:sz w:val="30"/>
        <w:szCs w:val="30"/>
        <w:spacing w:val="-7"/>
      </w:rPr>
      <w:t>9—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89"/>
      <w:spacing w:line="233" w:lineRule="auto"/>
      <w:rPr>
        <w:rFonts w:ascii="SimSun" w:hAnsi="SimSun" w:eastAsia="SimSun" w:cs="SimSun"/>
        <w:sz w:val="29"/>
        <w:szCs w:val="29"/>
      </w:rPr>
    </w:pPr>
    <w:r>
      <w:rPr>
        <w:rFonts w:ascii="SimSun" w:hAnsi="SimSun" w:eastAsia="SimSun" w:cs="SimSun"/>
        <w:sz w:val="29"/>
        <w:szCs w:val="29"/>
        <w:spacing w:val="-7"/>
        <w:w w:val="44"/>
      </w:rPr>
      <w:t>—</w:t>
    </w:r>
    <w:r>
      <w:rPr>
        <w:rFonts w:ascii="SimSun" w:hAnsi="SimSun" w:eastAsia="SimSun" w:cs="SimSun"/>
        <w:sz w:val="29"/>
        <w:szCs w:val="29"/>
        <w:spacing w:val="9"/>
      </w:rPr>
      <w:t xml:space="preserve">  </w:t>
    </w:r>
    <w:r>
      <w:rPr>
        <w:rFonts w:ascii="SimSun" w:hAnsi="SimSun" w:eastAsia="SimSun" w:cs="SimSun"/>
        <w:sz w:val="29"/>
        <w:szCs w:val="29"/>
        <w:spacing w:val="-11"/>
      </w:rPr>
      <w:t>10—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439"/>
      <w:spacing w:before="1" w:line="234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7"/>
        <w:w w:val="46"/>
      </w:rPr>
      <w:t>—</w:t>
    </w:r>
    <w:r>
      <w:rPr>
        <w:rFonts w:ascii="SimSun" w:hAnsi="SimSun" w:eastAsia="SimSun" w:cs="SimSun"/>
        <w:sz w:val="30"/>
        <w:szCs w:val="30"/>
        <w:spacing w:val="28"/>
      </w:rPr>
      <w:t xml:space="preserve">  </w:t>
    </w:r>
    <w:r>
      <w:rPr>
        <w:rFonts w:ascii="SimSun" w:hAnsi="SimSun" w:eastAsia="SimSun" w:cs="SimSun"/>
        <w:sz w:val="30"/>
        <w:szCs w:val="30"/>
        <w:spacing w:val="-11"/>
      </w:rPr>
      <w:t>11—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"/>
      <w:spacing w:before="79" w:line="224" w:lineRule="auto"/>
      <w:rPr>
        <w:rFonts w:ascii="SimHei" w:hAnsi="SimHei" w:eastAsia="SimHei" w:cs="SimHei"/>
        <w:sz w:val="30"/>
        <w:szCs w:val="30"/>
      </w:rPr>
    </w:pPr>
    <w:r>
      <w:rPr>
        <w:rFonts w:ascii="SimHei" w:hAnsi="SimHei" w:eastAsia="SimHei" w:cs="SimHei"/>
        <w:sz w:val="30"/>
        <w:szCs w:val="30"/>
        <w:b/>
        <w:bCs/>
        <w:spacing w:val="26"/>
      </w:rPr>
      <w:t>附件2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2" Type="http://schemas.openxmlformats.org/officeDocument/2006/relationships/fontTable" Target="fontTable.xml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footer" Target="footer4.xml"/><Relationship Id="rId39" Type="http://schemas.openxmlformats.org/officeDocument/2006/relationships/footer" Target="footer37.xml"/><Relationship Id="rId38" Type="http://schemas.openxmlformats.org/officeDocument/2006/relationships/footer" Target="footer36.xml"/><Relationship Id="rId37" Type="http://schemas.openxmlformats.org/officeDocument/2006/relationships/footer" Target="footer35.xml"/><Relationship Id="rId36" Type="http://schemas.openxmlformats.org/officeDocument/2006/relationships/footer" Target="footer34.xml"/><Relationship Id="rId35" Type="http://schemas.openxmlformats.org/officeDocument/2006/relationships/footer" Target="footer33.xml"/><Relationship Id="rId34" Type="http://schemas.openxmlformats.org/officeDocument/2006/relationships/header" Target="header2.xml"/><Relationship Id="rId33" Type="http://schemas.openxmlformats.org/officeDocument/2006/relationships/footer" Target="footer32.xml"/><Relationship Id="rId32" Type="http://schemas.openxmlformats.org/officeDocument/2006/relationships/header" Target="header1.xml"/><Relationship Id="rId31" Type="http://schemas.openxmlformats.org/officeDocument/2006/relationships/footer" Target="footer31.xml"/><Relationship Id="rId30" Type="http://schemas.openxmlformats.org/officeDocument/2006/relationships/footer" Target="footer30.xml"/><Relationship Id="rId3" Type="http://schemas.openxmlformats.org/officeDocument/2006/relationships/footer" Target="footer3.xml"/><Relationship Id="rId29" Type="http://schemas.openxmlformats.org/officeDocument/2006/relationships/footer" Target="footer29.xml"/><Relationship Id="rId28" Type="http://schemas.openxmlformats.org/officeDocument/2006/relationships/footer" Target="footer28.xml"/><Relationship Id="rId27" Type="http://schemas.openxmlformats.org/officeDocument/2006/relationships/footer" Target="footer27.xml"/><Relationship Id="rId26" Type="http://schemas.openxmlformats.org/officeDocument/2006/relationships/footer" Target="footer26.xml"/><Relationship Id="rId25" Type="http://schemas.openxmlformats.org/officeDocument/2006/relationships/footer" Target="footer25.xml"/><Relationship Id="rId24" Type="http://schemas.openxmlformats.org/officeDocument/2006/relationships/footer" Target="footer24.xml"/><Relationship Id="rId23" Type="http://schemas.openxmlformats.org/officeDocument/2006/relationships/footer" Target="footer23.xml"/><Relationship Id="rId22" Type="http://schemas.openxmlformats.org/officeDocument/2006/relationships/footer" Target="footer22.xml"/><Relationship Id="rId21" Type="http://schemas.openxmlformats.org/officeDocument/2006/relationships/footer" Target="footer21.xml"/><Relationship Id="rId20" Type="http://schemas.openxmlformats.org/officeDocument/2006/relationships/footer" Target="footer20.xml"/><Relationship Id="rId2" Type="http://schemas.openxmlformats.org/officeDocument/2006/relationships/footer" Target="footer2.xml"/><Relationship Id="rId19" Type="http://schemas.openxmlformats.org/officeDocument/2006/relationships/footer" Target="footer19.xml"/><Relationship Id="rId18" Type="http://schemas.openxmlformats.org/officeDocument/2006/relationships/footer" Target="footer18.xml"/><Relationship Id="rId17" Type="http://schemas.openxmlformats.org/officeDocument/2006/relationships/footer" Target="footer17.xml"/><Relationship Id="rId16" Type="http://schemas.openxmlformats.org/officeDocument/2006/relationships/footer" Target="footer16.xml"/><Relationship Id="rId15" Type="http://schemas.openxmlformats.org/officeDocument/2006/relationships/footer" Target="footer15.xml"/><Relationship Id="rId14" Type="http://schemas.openxmlformats.org/officeDocument/2006/relationships/footer" Target="footer14.xml"/><Relationship Id="rId13" Type="http://schemas.openxmlformats.org/officeDocument/2006/relationships/footer" Target="footer13.xml"/><Relationship Id="rId12" Type="http://schemas.openxmlformats.org/officeDocument/2006/relationships/footer" Target="footer12.xml"/><Relationship Id="rId11" Type="http://schemas.openxmlformats.org/officeDocument/2006/relationships/footer" Target="footer11.xml"/><Relationship Id="rId10" Type="http://schemas.openxmlformats.org/officeDocument/2006/relationships/footer" Target="footer10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2025-03-25T20:04:45Z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2025-03-25T20:04:47</vt:filetime>
  </property>
  <property fmtid="{D5CDD505-2E9C-101B-9397-08002B2CF9AE}" pid="4" name="UsrData">
    <vt:lpwstr>67e29bd9daef570020b2572fwl</vt:lpwstr>
  </property>
</Properties>
</file>